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1D" w:rsidRDefault="001B5E4E" w:rsidP="001B5E4E">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[１]　</w:t>
      </w:r>
      <w:r w:rsidR="00DA101D">
        <w:rPr>
          <w:rFonts w:ascii="HG丸ｺﾞｼｯｸM-PRO" w:eastAsia="HG丸ｺﾞｼｯｸM-PRO" w:hAnsi="HG丸ｺﾞｼｯｸM-PRO" w:hint="eastAsia"/>
          <w:b/>
          <w:sz w:val="28"/>
          <w:szCs w:val="28"/>
        </w:rPr>
        <w:t>事例紹介</w:t>
      </w:r>
    </w:p>
    <w:p w:rsidR="001B5E4E" w:rsidRPr="00DA101D" w:rsidRDefault="00DA101D" w:rsidP="00DA101D">
      <w:pPr>
        <w:ind w:firstLineChars="300" w:firstLine="663"/>
        <w:rPr>
          <w:rFonts w:ascii="HG丸ｺﾞｼｯｸM-PRO" w:eastAsia="HG丸ｺﾞｼｯｸM-PRO" w:hAnsi="HG丸ｺﾞｼｯｸM-PRO"/>
          <w:b/>
          <w:sz w:val="22"/>
          <w:szCs w:val="22"/>
        </w:rPr>
      </w:pPr>
      <w:r w:rsidRPr="00DA101D">
        <w:rPr>
          <w:rFonts w:ascii="HG丸ｺﾞｼｯｸM-PRO" w:eastAsia="HG丸ｺﾞｼｯｸM-PRO" w:hAnsi="HG丸ｺﾞｼｯｸM-PRO" w:hint="eastAsia"/>
          <w:b/>
          <w:sz w:val="22"/>
          <w:szCs w:val="22"/>
        </w:rPr>
        <w:t>１．</w:t>
      </w:r>
      <w:r w:rsidR="001B5E4E" w:rsidRPr="00DA101D">
        <w:rPr>
          <w:rFonts w:ascii="HG丸ｺﾞｼｯｸM-PRO" w:eastAsia="HG丸ｺﾞｼｯｸM-PRO" w:hAnsi="HG丸ｺﾞｼｯｸM-PRO" w:hint="eastAsia"/>
          <w:b/>
          <w:sz w:val="22"/>
          <w:szCs w:val="22"/>
        </w:rPr>
        <w:t>がん末期</w:t>
      </w:r>
      <w:r w:rsidRPr="00DA101D">
        <w:rPr>
          <w:rFonts w:ascii="HG丸ｺﾞｼｯｸM-PRO" w:eastAsia="HG丸ｺﾞｼｯｸM-PRO" w:hAnsi="HG丸ｺﾞｼｯｸM-PRO" w:hint="eastAsia"/>
          <w:b/>
          <w:sz w:val="22"/>
          <w:szCs w:val="22"/>
        </w:rPr>
        <w:t>患者</w:t>
      </w:r>
    </w:p>
    <w:p w:rsidR="001B5E4E" w:rsidRPr="00B5216B" w:rsidRDefault="001B5E4E" w:rsidP="001B5E4E">
      <w:pPr>
        <w:rPr>
          <w:rFonts w:ascii="HG丸ｺﾞｼｯｸM-PRO" w:eastAsia="HG丸ｺﾞｼｯｸM-PRO" w:hAnsi="HG丸ｺﾞｼｯｸM-PRO"/>
        </w:rPr>
      </w:pPr>
    </w:p>
    <w:p w:rsidR="001B5E4E" w:rsidRPr="00B5216B" w:rsidRDefault="00DA101D" w:rsidP="00DA101D">
      <w:pPr>
        <w:ind w:firstLineChars="100" w:firstLine="220"/>
        <w:rPr>
          <w:rFonts w:ascii="HG丸ｺﾞｼｯｸM-PRO" w:eastAsia="HG丸ｺﾞｼｯｸM-PRO" w:hAnsi="HG丸ｺﾞｼｯｸM-PRO"/>
          <w:szCs w:val="21"/>
        </w:rPr>
      </w:pPr>
      <w:r w:rsidRPr="00DA101D">
        <w:rPr>
          <w:rFonts w:ascii="HG丸ｺﾞｼｯｸM-PRO" w:eastAsia="HG丸ｺﾞｼｯｸM-PRO" w:hAnsi="HG丸ｺﾞｼｯｸM-PRO" w:hint="eastAsia"/>
          <w:sz w:val="22"/>
          <w:szCs w:val="22"/>
        </w:rPr>
        <w:t>ア．</w:t>
      </w:r>
      <w:r w:rsidR="001B5E4E" w:rsidRPr="00DA101D">
        <w:rPr>
          <w:rFonts w:ascii="HG丸ｺﾞｼｯｸM-PRO" w:eastAsia="HG丸ｺﾞｼｯｸM-PRO" w:hAnsi="HG丸ｺﾞｼｯｸM-PRO" w:hint="eastAsia"/>
          <w:sz w:val="22"/>
          <w:szCs w:val="22"/>
        </w:rPr>
        <w:t>事例</w:t>
      </w:r>
      <w:r w:rsidRPr="00DA101D">
        <w:rPr>
          <w:rFonts w:ascii="HG丸ｺﾞｼｯｸM-PRO" w:eastAsia="HG丸ｺﾞｼｯｸM-PRO" w:hAnsi="HG丸ｺﾞｼｯｸM-PRO" w:hint="eastAsia"/>
          <w:sz w:val="22"/>
          <w:szCs w:val="22"/>
        </w:rPr>
        <w:t>の概要</w:t>
      </w:r>
      <w:r>
        <w:rPr>
          <w:rFonts w:ascii="HG丸ｺﾞｼｯｸM-PRO" w:eastAsia="HG丸ｺﾞｼｯｸM-PRO" w:hAnsi="HG丸ｺﾞｼｯｸM-PRO" w:hint="eastAsia"/>
          <w:szCs w:val="21"/>
        </w:rPr>
        <w:t>：</w:t>
      </w:r>
      <w:r w:rsidR="001B5E4E" w:rsidRPr="00B5216B">
        <w:rPr>
          <w:rFonts w:ascii="HG丸ｺﾞｼｯｸM-PRO" w:eastAsia="HG丸ｺﾞｼｯｸM-PRO" w:hAnsi="HG丸ｺﾞｼｯｸM-PRO" w:hint="eastAsia"/>
          <w:szCs w:val="21"/>
        </w:rPr>
        <w:t xml:space="preserve">　大腸がん末期　　60歳代</w:t>
      </w:r>
      <w:r w:rsidR="001B5E4E" w:rsidRPr="00B5216B">
        <w:rPr>
          <w:rFonts w:ascii="HG丸ｺﾞｼｯｸM-PRO" w:eastAsia="HG丸ｺﾞｼｯｸM-PRO" w:hAnsi="HG丸ｺﾞｼｯｸM-PRO" w:hint="eastAsia"/>
          <w:sz w:val="24"/>
        </w:rPr>
        <w:t xml:space="preserve">　　　　　　</w:t>
      </w:r>
    </w:p>
    <w:p w:rsidR="001B5E4E" w:rsidRPr="00B5216B" w:rsidRDefault="003F4E0A" w:rsidP="001B5E4E">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v:shapetype id="_x0000_t202" coordsize="21600,21600" o:spt="202" path="m,l,21600r21600,l21600,xe">
            <v:stroke joinstyle="miter"/>
            <v:path gradientshapeok="t" o:connecttype="rect"/>
          </v:shapetype>
          <v:shape id="Text Box 16" o:spid="_x0000_s1040" type="#_x0000_t202" style="position:absolute;left:0;text-align:left;margin-left:74.8pt;margin-top:5.4pt;width:438.75pt;height:9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">
            <v:textbox inset="5.85pt,.7pt,5.85pt,.7pt">
              <w:txbxContent>
                <w:p w:rsidR="001B5E4E"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がん末期で、ホスピスに入院中。本人が「家に帰りたい」と強く希望したため、家族も</w:t>
                  </w:r>
                </w:p>
                <w:p w:rsidR="001B5E4E" w:rsidRPr="00B5216B"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退院を決断した。ホスピスに所属するケアマネジャーから訪問看護に依頼があり、他のサービス担当者が一同に集まり退院前カンファレンスが開催された。本人や家族には自宅での生活に不安があり、サービスの利用と病状悪化や介護負担があればいつでも入院できる体制を確認</w:t>
                  </w:r>
                  <w:r>
                    <w:rPr>
                      <w:rFonts w:ascii="HG丸ｺﾞｼｯｸM-PRO" w:eastAsia="HG丸ｺﾞｼｯｸM-PRO" w:hAnsi="HG丸ｺﾞｼｯｸM-PRO" w:hint="eastAsia"/>
                      <w:sz w:val="22"/>
                      <w:szCs w:val="22"/>
                    </w:rPr>
                    <w:t>し、退院となった。</w:t>
                  </w:r>
                </w:p>
                <w:p w:rsidR="001B5E4E" w:rsidRPr="00B5216B"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後、退院となった。</w:t>
                  </w:r>
                </w:p>
                <w:p w:rsidR="001B5E4E" w:rsidRDefault="001B5E4E" w:rsidP="001B5E4E"/>
                <w:p w:rsidR="001B5E4E" w:rsidRDefault="001B5E4E" w:rsidP="001B5E4E"/>
              </w:txbxContent>
            </v:textbox>
          </v:shape>
        </w:pict>
      </w:r>
      <w:r w:rsidR="001B5E4E" w:rsidRPr="00B5216B">
        <w:rPr>
          <w:rFonts w:ascii="HG丸ｺﾞｼｯｸM-PRO" w:eastAsia="HG丸ｺﾞｼｯｸM-PRO" w:hAnsi="HG丸ｺﾞｼｯｸM-PRO" w:hint="eastAsia"/>
        </w:rPr>
        <w:t xml:space="preserve">　</w:t>
      </w:r>
      <w:r w:rsidR="001B5E4E" w:rsidRPr="00B5216B">
        <w:rPr>
          <w:rFonts w:ascii="HG丸ｺﾞｼｯｸM-PRO" w:eastAsia="HG丸ｺﾞｼｯｸM-PRO" w:hAnsi="HG丸ｺﾞｼｯｸM-PRO" w:hint="eastAsia"/>
          <w:sz w:val="22"/>
          <w:szCs w:val="22"/>
          <w:shd w:val="pct15" w:color="auto" w:fill="FFFFFF"/>
        </w:rPr>
        <w:t>経　　過</w:t>
      </w:r>
    </w:p>
    <w:p w:rsidR="001B5E4E" w:rsidRPr="00B5216B" w:rsidRDefault="001B5E4E" w:rsidP="001B5E4E">
      <w:pPr>
        <w:rPr>
          <w:rFonts w:ascii="HG丸ｺﾞｼｯｸM-PRO" w:eastAsia="HG丸ｺﾞｼｯｸM-PRO" w:hAnsi="HG丸ｺﾞｼｯｸM-PRO"/>
          <w:sz w:val="22"/>
          <w:szCs w:val="22"/>
        </w:rPr>
      </w:pPr>
    </w:p>
    <w:p w:rsidR="001B5E4E" w:rsidRPr="00B5216B" w:rsidRDefault="001B5E4E" w:rsidP="001B5E4E">
      <w:pPr>
        <w:rPr>
          <w:rFonts w:ascii="HG丸ｺﾞｼｯｸM-PRO" w:eastAsia="HG丸ｺﾞｼｯｸM-PRO" w:hAnsi="HG丸ｺﾞｼｯｸM-PRO"/>
          <w:sz w:val="22"/>
          <w:szCs w:val="22"/>
        </w:rPr>
      </w:pPr>
    </w:p>
    <w:p w:rsidR="001B5E4E" w:rsidRPr="00B5216B"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 xml:space="preserve">　　　　</w:t>
      </w:r>
    </w:p>
    <w:p w:rsidR="001B5E4E" w:rsidRPr="00B5216B" w:rsidRDefault="001B5E4E" w:rsidP="001B5E4E">
      <w:pPr>
        <w:rPr>
          <w:rFonts w:ascii="HG丸ｺﾞｼｯｸM-PRO" w:eastAsia="HG丸ｺﾞｼｯｸM-PRO" w:hAnsi="HG丸ｺﾞｼｯｸM-PRO"/>
          <w:sz w:val="22"/>
          <w:szCs w:val="22"/>
        </w:rPr>
      </w:pPr>
    </w:p>
    <w:p w:rsidR="001B5E4E" w:rsidRPr="00B5216B" w:rsidRDefault="001B5E4E" w:rsidP="001B5E4E">
      <w:pPr>
        <w:rPr>
          <w:rFonts w:ascii="HG丸ｺﾞｼｯｸM-PRO" w:eastAsia="HG丸ｺﾞｼｯｸM-PRO" w:hAnsi="HG丸ｺﾞｼｯｸM-PRO"/>
          <w:sz w:val="22"/>
          <w:szCs w:val="22"/>
        </w:rPr>
      </w:pPr>
    </w:p>
    <w:p w:rsidR="001B5E4E" w:rsidRPr="00B5216B"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 xml:space="preserve">　</w:t>
      </w:r>
      <w:r w:rsidRPr="00B5216B">
        <w:rPr>
          <w:rFonts w:ascii="HG丸ｺﾞｼｯｸM-PRO" w:eastAsia="HG丸ｺﾞｼｯｸM-PRO" w:hAnsi="HG丸ｺﾞｼｯｸM-PRO" w:hint="eastAsia"/>
          <w:sz w:val="22"/>
          <w:szCs w:val="22"/>
          <w:shd w:val="pct15" w:color="auto" w:fill="FFFFFF"/>
        </w:rPr>
        <w:t>病　状</w:t>
      </w:r>
      <w:r w:rsidRPr="00B5216B">
        <w:rPr>
          <w:rFonts w:ascii="HG丸ｺﾞｼｯｸM-PRO" w:eastAsia="HG丸ｺﾞｼｯｸM-PRO" w:hAnsi="HG丸ｺﾞｼｯｸM-PRO" w:hint="eastAsia"/>
          <w:sz w:val="22"/>
          <w:szCs w:val="22"/>
        </w:rPr>
        <w:t xml:space="preserve">　　がん性疼痛に対し、オキシコンチン60mgとレスキューでオキノーム散服用中。経口摂取量の</w:t>
      </w:r>
    </w:p>
    <w:p w:rsidR="001B5E4E" w:rsidRPr="00B5216B" w:rsidRDefault="001B5E4E" w:rsidP="001B5E4E">
      <w:pPr>
        <w:ind w:firstLineChars="600" w:firstLine="1320"/>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低下があるものの、「点滴はできるだけ少なくしたい」との希望から高カロリー輸液1,000ml</w:t>
      </w:r>
    </w:p>
    <w:p w:rsidR="001B5E4E" w:rsidRPr="00B5216B" w:rsidRDefault="001B5E4E" w:rsidP="001B5E4E">
      <w:pPr>
        <w:ind w:firstLineChars="600" w:firstLine="1320"/>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週3回実施。ADLは、歩行器使用で辛うじて歩行可能な状況であり、ほとんど臥床して過ご</w:t>
      </w:r>
    </w:p>
    <w:p w:rsidR="001B5E4E" w:rsidRDefault="001B5E4E" w:rsidP="001B5E4E">
      <w:pPr>
        <w:ind w:firstLineChars="600" w:firstLine="1320"/>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している。</w:t>
      </w:r>
    </w:p>
    <w:p w:rsidR="001B5E4E" w:rsidRPr="00B5216B" w:rsidRDefault="001B5E4E" w:rsidP="001B5E4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E45844">
        <w:rPr>
          <w:rFonts w:ascii="HG丸ｺﾞｼｯｸM-PRO" w:eastAsia="HG丸ｺﾞｼｯｸM-PRO" w:hAnsi="HG丸ｺﾞｼｯｸM-PRO" w:hint="eastAsia"/>
          <w:sz w:val="22"/>
          <w:szCs w:val="22"/>
          <w:shd w:val="pct15" w:color="auto" w:fill="FFFFFF"/>
        </w:rPr>
        <w:t>家族構成</w:t>
      </w:r>
      <w:r>
        <w:rPr>
          <w:rFonts w:ascii="HG丸ｺﾞｼｯｸM-PRO" w:eastAsia="HG丸ｺﾞｼｯｸM-PRO" w:hAnsi="HG丸ｺﾞｼｯｸM-PRO" w:hint="eastAsia"/>
          <w:sz w:val="22"/>
          <w:szCs w:val="22"/>
        </w:rPr>
        <w:t xml:space="preserve">　妻と長男の3人暮らし。キーパーソンは妻。</w:t>
      </w:r>
    </w:p>
    <w:p w:rsidR="001B5E4E" w:rsidRPr="00B5216B"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 xml:space="preserve">　</w:t>
      </w:r>
      <w:r w:rsidRPr="00B5216B">
        <w:rPr>
          <w:rFonts w:ascii="HG丸ｺﾞｼｯｸM-PRO" w:eastAsia="HG丸ｺﾞｼｯｸM-PRO" w:hAnsi="HG丸ｺﾞｼｯｸM-PRO" w:hint="eastAsia"/>
          <w:sz w:val="22"/>
          <w:szCs w:val="22"/>
          <w:shd w:val="pct15" w:color="auto" w:fill="FFFFFF"/>
        </w:rPr>
        <w:t>医療処置</w:t>
      </w:r>
      <w:r w:rsidRPr="00B5216B">
        <w:rPr>
          <w:rFonts w:ascii="HG丸ｺﾞｼｯｸM-PRO" w:eastAsia="HG丸ｺﾞｼｯｸM-PRO" w:hAnsi="HG丸ｺﾞｼｯｸM-PRO" w:hint="eastAsia"/>
          <w:sz w:val="22"/>
          <w:szCs w:val="22"/>
        </w:rPr>
        <w:t xml:space="preserve">　○褥瘡処置　○麻薬による疼痛緩和　○中心静脈栄養法</w:t>
      </w:r>
    </w:p>
    <w:p w:rsidR="001B5E4E" w:rsidRPr="00B5216B"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 xml:space="preserve">　</w:t>
      </w:r>
      <w:r w:rsidRPr="00B5216B">
        <w:rPr>
          <w:rFonts w:ascii="HG丸ｺﾞｼｯｸM-PRO" w:eastAsia="HG丸ｺﾞｼｯｸM-PRO" w:hAnsi="HG丸ｺﾞｼｯｸM-PRO" w:hint="eastAsia"/>
          <w:sz w:val="22"/>
          <w:szCs w:val="22"/>
          <w:shd w:val="pct15" w:color="auto" w:fill="FFFFFF"/>
        </w:rPr>
        <w:t>家族による医療処置</w:t>
      </w:r>
      <w:r w:rsidRPr="00B5216B">
        <w:rPr>
          <w:rFonts w:ascii="HG丸ｺﾞｼｯｸM-PRO" w:eastAsia="HG丸ｺﾞｼｯｸM-PRO" w:hAnsi="HG丸ｺﾞｼｯｸM-PRO" w:hint="eastAsia"/>
          <w:sz w:val="22"/>
          <w:szCs w:val="22"/>
        </w:rPr>
        <w:t xml:space="preserve">　　○褥瘡処置　○薬剤管理（麻薬や高カロリー輸液の終了処置）　　　　　</w:t>
      </w:r>
    </w:p>
    <w:p w:rsidR="001B5E4E" w:rsidRPr="00411E19" w:rsidRDefault="001B5E4E" w:rsidP="001B5E4E">
      <w:pP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 xml:space="preserve">　</w:t>
      </w:r>
      <w:r w:rsidRPr="00B5216B">
        <w:rPr>
          <w:rFonts w:ascii="HG丸ｺﾞｼｯｸM-PRO" w:eastAsia="HG丸ｺﾞｼｯｸM-PRO" w:hAnsi="HG丸ｺﾞｼｯｸM-PRO" w:hint="eastAsia"/>
          <w:sz w:val="22"/>
          <w:szCs w:val="22"/>
          <w:shd w:val="pct15" w:color="auto" w:fill="FFFFFF"/>
        </w:rPr>
        <w:t>介護度</w:t>
      </w:r>
      <w:r w:rsidRPr="00B5216B">
        <w:rPr>
          <w:rFonts w:ascii="HG丸ｺﾞｼｯｸM-PRO" w:eastAsia="HG丸ｺﾞｼｯｸM-PRO" w:hAnsi="HG丸ｺﾞｼｯｸM-PRO" w:hint="eastAsia"/>
          <w:sz w:val="22"/>
          <w:szCs w:val="22"/>
        </w:rPr>
        <w:t xml:space="preserve">　　要介護４　</w:t>
      </w:r>
    </w:p>
    <w:p w:rsidR="00DA101D" w:rsidRDefault="00DA101D" w:rsidP="001B5E4E">
      <w:pPr>
        <w:ind w:firstLineChars="100" w:firstLine="220"/>
        <w:rPr>
          <w:rFonts w:ascii="HG丸ｺﾞｼｯｸM-PRO" w:eastAsia="HG丸ｺﾞｼｯｸM-PRO" w:hAnsi="HG丸ｺﾞｼｯｸM-PRO"/>
          <w:sz w:val="22"/>
          <w:szCs w:val="22"/>
        </w:rPr>
      </w:pPr>
      <w:r w:rsidRPr="00DA101D">
        <w:rPr>
          <w:rFonts w:ascii="HG丸ｺﾞｼｯｸM-PRO" w:eastAsia="HG丸ｺﾞｼｯｸM-PRO" w:hAnsi="HG丸ｺﾞｼｯｸM-PRO" w:hint="eastAsia"/>
          <w:sz w:val="22"/>
          <w:szCs w:val="22"/>
        </w:rPr>
        <w:t>イ．在宅移行支援の実際</w:t>
      </w:r>
    </w:p>
    <w:p w:rsidR="009E3682" w:rsidRDefault="009E3682" w:rsidP="001B5E4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・本人・家族と面談した際、双方に意見の相違があったため、本人と家族それぞれに個別の面談を</w:t>
      </w:r>
    </w:p>
    <w:p w:rsidR="00DA101D" w:rsidRDefault="009E3682" w:rsidP="009E3682">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行い、看取りの希望や方針を確認した。</w:t>
      </w:r>
    </w:p>
    <w:p w:rsidR="00DA101D" w:rsidRDefault="009E3682" w:rsidP="009E368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・自宅で使用する点滴や福祉用具（車椅子や歩行器）を実際に体験してもらった。</w:t>
      </w:r>
    </w:p>
    <w:p w:rsidR="00DA101D" w:rsidRDefault="00DA101D" w:rsidP="001B5E4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ウ．在宅療養の実際</w:t>
      </w:r>
    </w:p>
    <w:p w:rsidR="00283442" w:rsidRDefault="001837CE" w:rsidP="001B5E4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・退院</w:t>
      </w:r>
      <w:r w:rsidR="00283442">
        <w:rPr>
          <w:rFonts w:ascii="HG丸ｺﾞｼｯｸM-PRO" w:eastAsia="HG丸ｺﾞｼｯｸM-PRO" w:hAnsi="HG丸ｺﾞｼｯｸM-PRO"/>
          <w:sz w:val="22"/>
          <w:szCs w:val="22"/>
        </w:rPr>
        <w:t>後早期（2日目）に自宅でカンファレンスを開催し、本人の病状や介護費用の負担額について</w:t>
      </w:r>
    </w:p>
    <w:p w:rsidR="001837CE" w:rsidRDefault="00283442" w:rsidP="00283442">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話し合った。</w:t>
      </w:r>
    </w:p>
    <w:p w:rsidR="001837CE" w:rsidRDefault="00283442" w:rsidP="001B5E4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・頻回にカンファレンスを開催し、</w:t>
      </w:r>
      <w:r w:rsidR="004A482B">
        <w:rPr>
          <w:rFonts w:ascii="HG丸ｺﾞｼｯｸM-PRO" w:eastAsia="HG丸ｺﾞｼｯｸM-PRO" w:hAnsi="HG丸ｺﾞｼｯｸM-PRO" w:hint="eastAsia"/>
          <w:sz w:val="22"/>
          <w:szCs w:val="22"/>
        </w:rPr>
        <w:t>不安を訴える家族を支援した。</w:t>
      </w:r>
    </w:p>
    <w:p w:rsidR="00DA101D" w:rsidRDefault="009013AC" w:rsidP="009013AC">
      <w:pPr>
        <w:ind w:firstLineChars="50" w:firstLine="110"/>
        <w:rPr>
          <w:rFonts w:ascii="HG丸ｺﾞｼｯｸM-PRO" w:eastAsia="HG丸ｺﾞｼｯｸM-PRO" w:hAnsi="HG丸ｺﾞｼｯｸM-PRO"/>
          <w:sz w:val="22"/>
          <w:szCs w:val="22"/>
          <w:shd w:val="pct15" w:color="auto" w:fill="FFFFFF"/>
        </w:rPr>
      </w:pPr>
      <w:r>
        <w:rPr>
          <w:rFonts w:ascii="HG丸ｺﾞｼｯｸM-PRO" w:eastAsia="HG丸ｺﾞｼｯｸM-PRO" w:hAnsi="HG丸ｺﾞｼｯｸM-PRO"/>
          <w:sz w:val="22"/>
          <w:szCs w:val="22"/>
        </w:rPr>
        <w:t>【</w:t>
      </w:r>
      <w:r w:rsidR="00DA101D" w:rsidRPr="00B5216B">
        <w:rPr>
          <w:rFonts w:ascii="HG丸ｺﾞｼｯｸM-PRO" w:eastAsia="HG丸ｺﾞｼｯｸM-PRO" w:hAnsi="HG丸ｺﾞｼｯｸM-PRO" w:hint="eastAsia"/>
          <w:sz w:val="22"/>
          <w:szCs w:val="22"/>
        </w:rPr>
        <w:t>目　　標】　患者が苦痛から解放された穏やかな在宅生活を送ることができる。</w:t>
      </w:r>
    </w:p>
    <w:p w:rsidR="001B5E4E" w:rsidRPr="00B5216B" w:rsidRDefault="001B5E4E" w:rsidP="001B5E4E">
      <w:pPr>
        <w:ind w:firstLineChars="100" w:firstLine="220"/>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shd w:val="pct15" w:color="auto" w:fill="FFFFFF"/>
        </w:rPr>
        <w:t>利用制度</w:t>
      </w:r>
      <w:r w:rsidRPr="00B5216B">
        <w:rPr>
          <w:rFonts w:ascii="HG丸ｺﾞｼｯｸM-PRO" w:eastAsia="HG丸ｺﾞｼｯｸM-PRO" w:hAnsi="HG丸ｺﾞｼｯｸM-PRO" w:hint="eastAsia"/>
          <w:sz w:val="22"/>
          <w:szCs w:val="22"/>
        </w:rPr>
        <w:t xml:space="preserve">　○介護保険：訪問介護（入浴介助）、福祉用具貸与（ベッド、エアマット、歩行器）　　</w:t>
      </w:r>
    </w:p>
    <w:p w:rsidR="001B5E4E" w:rsidRPr="00B5216B" w:rsidRDefault="001B5E4E" w:rsidP="001B5E4E">
      <w:pPr>
        <w:ind w:firstLineChars="600" w:firstLine="1320"/>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○医療保険：訪問診療、訪問看護</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1134"/>
        <w:gridCol w:w="1276"/>
        <w:gridCol w:w="1276"/>
        <w:gridCol w:w="1275"/>
        <w:gridCol w:w="1134"/>
        <w:gridCol w:w="1276"/>
      </w:tblGrid>
      <w:tr w:rsidR="00150CD4" w:rsidRPr="00B5216B" w:rsidTr="00080355">
        <w:tc>
          <w:tcPr>
            <w:tcW w:w="1134" w:type="dxa"/>
            <w:shd w:val="clear" w:color="auto" w:fill="auto"/>
          </w:tcPr>
          <w:p w:rsidR="001B5E4E" w:rsidRPr="00080355" w:rsidRDefault="001B5E4E" w:rsidP="00B00365">
            <w:pPr>
              <w:rPr>
                <w:rFonts w:ascii="HG丸ｺﾞｼｯｸM-PRO" w:eastAsia="HG丸ｺﾞｼｯｸM-PRO" w:hAnsi="HG丸ｺﾞｼｯｸM-PRO"/>
              </w:rPr>
            </w:pPr>
          </w:p>
        </w:tc>
        <w:tc>
          <w:tcPr>
            <w:tcW w:w="992"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color w:val="FF0000"/>
              </w:rPr>
            </w:pPr>
            <w:r w:rsidRPr="00080355">
              <w:rPr>
                <w:rFonts w:ascii="HG丸ｺﾞｼｯｸM-PRO" w:eastAsia="HG丸ｺﾞｼｯｸM-PRO" w:hAnsi="HG丸ｺﾞｼｯｸM-PRO" w:hint="eastAsia"/>
                <w:color w:val="FF0000"/>
              </w:rPr>
              <w:t>日</w:t>
            </w:r>
          </w:p>
        </w:tc>
        <w:tc>
          <w:tcPr>
            <w:tcW w:w="1134"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rPr>
            </w:pPr>
            <w:r w:rsidRPr="00080355">
              <w:rPr>
                <w:rFonts w:ascii="HG丸ｺﾞｼｯｸM-PRO" w:eastAsia="HG丸ｺﾞｼｯｸM-PRO" w:hAnsi="HG丸ｺﾞｼｯｸM-PRO" w:hint="eastAsia"/>
              </w:rPr>
              <w:t>月</w:t>
            </w:r>
          </w:p>
        </w:tc>
        <w:tc>
          <w:tcPr>
            <w:tcW w:w="1276"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rPr>
            </w:pPr>
            <w:r w:rsidRPr="00080355">
              <w:rPr>
                <w:rFonts w:ascii="HG丸ｺﾞｼｯｸM-PRO" w:eastAsia="HG丸ｺﾞｼｯｸM-PRO" w:hAnsi="HG丸ｺﾞｼｯｸM-PRO" w:hint="eastAsia"/>
              </w:rPr>
              <w:t>火</w:t>
            </w:r>
          </w:p>
        </w:tc>
        <w:tc>
          <w:tcPr>
            <w:tcW w:w="1276"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rPr>
            </w:pPr>
            <w:r w:rsidRPr="00080355">
              <w:rPr>
                <w:rFonts w:ascii="HG丸ｺﾞｼｯｸM-PRO" w:eastAsia="HG丸ｺﾞｼｯｸM-PRO" w:hAnsi="HG丸ｺﾞｼｯｸM-PRO" w:hint="eastAsia"/>
              </w:rPr>
              <w:t>水</w:t>
            </w:r>
          </w:p>
        </w:tc>
        <w:tc>
          <w:tcPr>
            <w:tcW w:w="1275"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rPr>
            </w:pPr>
            <w:r w:rsidRPr="00080355">
              <w:rPr>
                <w:rFonts w:ascii="HG丸ｺﾞｼｯｸM-PRO" w:eastAsia="HG丸ｺﾞｼｯｸM-PRO" w:hAnsi="HG丸ｺﾞｼｯｸM-PRO" w:hint="eastAsia"/>
              </w:rPr>
              <w:t>木</w:t>
            </w:r>
          </w:p>
        </w:tc>
        <w:tc>
          <w:tcPr>
            <w:tcW w:w="1134"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rPr>
            </w:pPr>
            <w:r w:rsidRPr="00080355">
              <w:rPr>
                <w:rFonts w:ascii="HG丸ｺﾞｼｯｸM-PRO" w:eastAsia="HG丸ｺﾞｼｯｸM-PRO" w:hAnsi="HG丸ｺﾞｼｯｸM-PRO" w:hint="eastAsia"/>
              </w:rPr>
              <w:t>金</w:t>
            </w:r>
          </w:p>
        </w:tc>
        <w:tc>
          <w:tcPr>
            <w:tcW w:w="1276" w:type="dxa"/>
            <w:tcBorders>
              <w:bottom w:val="single" w:sz="4" w:space="0" w:color="auto"/>
            </w:tcBorders>
            <w:shd w:val="clear" w:color="auto" w:fill="auto"/>
          </w:tcPr>
          <w:p w:rsidR="001B5E4E" w:rsidRPr="00080355" w:rsidRDefault="001B5E4E" w:rsidP="00080355">
            <w:pPr>
              <w:jc w:val="center"/>
              <w:rPr>
                <w:rFonts w:ascii="HG丸ｺﾞｼｯｸM-PRO" w:eastAsia="HG丸ｺﾞｼｯｸM-PRO" w:hAnsi="HG丸ｺﾞｼｯｸM-PRO"/>
                <w:color w:val="0070C0"/>
              </w:rPr>
            </w:pPr>
            <w:r w:rsidRPr="00080355">
              <w:rPr>
                <w:rFonts w:ascii="HG丸ｺﾞｼｯｸM-PRO" w:eastAsia="HG丸ｺﾞｼｯｸM-PRO" w:hAnsi="HG丸ｺﾞｼｯｸM-PRO" w:hint="eastAsia"/>
                <w:color w:val="0070C0"/>
              </w:rPr>
              <w:t>土</w:t>
            </w:r>
          </w:p>
        </w:tc>
      </w:tr>
      <w:tr w:rsidR="00150CD4" w:rsidRPr="00B5216B" w:rsidTr="00080355">
        <w:trPr>
          <w:trHeight w:val="360"/>
        </w:trPr>
        <w:tc>
          <w:tcPr>
            <w:tcW w:w="1134" w:type="dxa"/>
            <w:vMerge w:val="restart"/>
            <w:shd w:val="clear" w:color="auto" w:fill="DBE5F1"/>
            <w:vAlign w:val="center"/>
          </w:tcPr>
          <w:p w:rsidR="001B5E4E" w:rsidRPr="00080355" w:rsidRDefault="001B5E4E" w:rsidP="00B00365">
            <w:pPr>
              <w:rPr>
                <w:rFonts w:ascii="HG丸ｺﾞｼｯｸM-PRO" w:eastAsia="HG丸ｺﾞｼｯｸM-PRO" w:hAnsi="HG丸ｺﾞｼｯｸM-PRO"/>
              </w:rPr>
            </w:pPr>
            <w:r w:rsidRPr="00080355">
              <w:rPr>
                <w:rFonts w:ascii="HG丸ｺﾞｼｯｸM-PRO" w:eastAsia="HG丸ｺﾞｼｯｸM-PRO" w:hAnsi="HG丸ｺﾞｼｯｸM-PRO" w:hint="eastAsia"/>
              </w:rPr>
              <w:t>午前</w:t>
            </w:r>
          </w:p>
        </w:tc>
        <w:tc>
          <w:tcPr>
            <w:tcW w:w="992" w:type="dxa"/>
            <w:tcBorders>
              <w:bottom w:val="dotted"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134" w:type="dxa"/>
            <w:tcBorders>
              <w:left w:val="single" w:sz="6" w:space="0" w:color="auto"/>
              <w:bottom w:val="dotted"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r w:rsidRPr="00080355">
              <w:rPr>
                <w:rFonts w:ascii="HG丸ｺﾞｼｯｸM-PRO" w:eastAsia="HG丸ｺﾞｼｯｸM-PRO" w:hAnsi="HG丸ｺﾞｼｯｸM-PRO" w:hint="eastAsia"/>
                <w:sz w:val="18"/>
                <w:szCs w:val="18"/>
              </w:rPr>
              <w:t>訪問看護</w:t>
            </w:r>
          </w:p>
        </w:tc>
        <w:tc>
          <w:tcPr>
            <w:tcW w:w="1276" w:type="dxa"/>
            <w:tcBorders>
              <w:left w:val="single" w:sz="6" w:space="0" w:color="auto"/>
              <w:bottom w:val="dotted"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276" w:type="dxa"/>
            <w:tcBorders>
              <w:left w:val="single" w:sz="6" w:space="0" w:color="auto"/>
              <w:bottom w:val="dotted"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r w:rsidRPr="00080355">
              <w:rPr>
                <w:rFonts w:ascii="HG丸ｺﾞｼｯｸM-PRO" w:eastAsia="HG丸ｺﾞｼｯｸM-PRO" w:hAnsi="HG丸ｺﾞｼｯｸM-PRO" w:hint="eastAsia"/>
                <w:sz w:val="18"/>
                <w:szCs w:val="18"/>
              </w:rPr>
              <w:t>訪問看護</w:t>
            </w:r>
          </w:p>
        </w:tc>
        <w:tc>
          <w:tcPr>
            <w:tcW w:w="1275" w:type="dxa"/>
            <w:tcBorders>
              <w:left w:val="single" w:sz="6" w:space="0" w:color="auto"/>
              <w:bottom w:val="dotted"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134" w:type="dxa"/>
            <w:tcBorders>
              <w:left w:val="single" w:sz="6" w:space="0" w:color="auto"/>
              <w:bottom w:val="dotted"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276" w:type="dxa"/>
            <w:tcBorders>
              <w:left w:val="single" w:sz="6" w:space="0" w:color="auto"/>
              <w:bottom w:val="dotted" w:sz="4"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r w:rsidRPr="00080355">
              <w:rPr>
                <w:rFonts w:ascii="HG丸ｺﾞｼｯｸM-PRO" w:eastAsia="HG丸ｺﾞｼｯｸM-PRO" w:hAnsi="HG丸ｺﾞｼｯｸM-PRO" w:hint="eastAsia"/>
                <w:sz w:val="18"/>
                <w:szCs w:val="18"/>
              </w:rPr>
              <w:t>訪問看護</w:t>
            </w:r>
          </w:p>
        </w:tc>
      </w:tr>
      <w:tr w:rsidR="00150CD4" w:rsidRPr="00B5216B" w:rsidTr="00080355">
        <w:trPr>
          <w:trHeight w:val="360"/>
        </w:trPr>
        <w:tc>
          <w:tcPr>
            <w:tcW w:w="1134" w:type="dxa"/>
            <w:vMerge/>
            <w:shd w:val="clear" w:color="auto" w:fill="DBE5F1"/>
            <w:vAlign w:val="center"/>
          </w:tcPr>
          <w:p w:rsidR="001B5E4E" w:rsidRPr="00080355" w:rsidRDefault="001B5E4E" w:rsidP="00B00365">
            <w:pPr>
              <w:rPr>
                <w:rFonts w:ascii="HG丸ｺﾞｼｯｸM-PRO" w:eastAsia="HG丸ｺﾞｼｯｸM-PRO" w:hAnsi="HG丸ｺﾞｼｯｸM-PRO"/>
              </w:rPr>
            </w:pPr>
          </w:p>
        </w:tc>
        <w:tc>
          <w:tcPr>
            <w:tcW w:w="992" w:type="dxa"/>
            <w:tcBorders>
              <w:top w:val="dotted" w:sz="4" w:space="0" w:color="auto"/>
              <w:bottom w:val="single"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134" w:type="dxa"/>
            <w:tcBorders>
              <w:top w:val="dotted" w:sz="4" w:space="0" w:color="auto"/>
              <w:left w:val="single" w:sz="6" w:space="0" w:color="auto"/>
              <w:bottom w:val="single"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276" w:type="dxa"/>
            <w:tcBorders>
              <w:top w:val="dotted" w:sz="4" w:space="0" w:color="auto"/>
              <w:left w:val="single" w:sz="6" w:space="0" w:color="auto"/>
              <w:bottom w:val="single"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r w:rsidRPr="00080355">
              <w:rPr>
                <w:rFonts w:ascii="HG丸ｺﾞｼｯｸM-PRO" w:eastAsia="HG丸ｺﾞｼｯｸM-PRO" w:hAnsi="HG丸ｺﾞｼｯｸM-PRO" w:hint="eastAsia"/>
                <w:sz w:val="18"/>
                <w:szCs w:val="18"/>
              </w:rPr>
              <w:t>訪問介護</w:t>
            </w:r>
          </w:p>
        </w:tc>
        <w:tc>
          <w:tcPr>
            <w:tcW w:w="1276" w:type="dxa"/>
            <w:tcBorders>
              <w:top w:val="dotted" w:sz="4" w:space="0" w:color="auto"/>
              <w:left w:val="single" w:sz="6" w:space="0" w:color="auto"/>
              <w:bottom w:val="single"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275" w:type="dxa"/>
            <w:tcBorders>
              <w:top w:val="dotted" w:sz="4" w:space="0" w:color="auto"/>
              <w:left w:val="single" w:sz="6" w:space="0" w:color="auto"/>
              <w:bottom w:val="single"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c>
          <w:tcPr>
            <w:tcW w:w="1134" w:type="dxa"/>
            <w:tcBorders>
              <w:top w:val="dotted" w:sz="4" w:space="0" w:color="auto"/>
              <w:left w:val="single" w:sz="6" w:space="0" w:color="auto"/>
              <w:bottom w:val="single" w:sz="4" w:space="0" w:color="auto"/>
              <w:right w:val="single" w:sz="6"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r w:rsidRPr="00080355">
              <w:rPr>
                <w:rFonts w:ascii="HG丸ｺﾞｼｯｸM-PRO" w:eastAsia="HG丸ｺﾞｼｯｸM-PRO" w:hAnsi="HG丸ｺﾞｼｯｸM-PRO" w:hint="eastAsia"/>
                <w:sz w:val="18"/>
                <w:szCs w:val="18"/>
              </w:rPr>
              <w:t>訪問介護</w:t>
            </w:r>
          </w:p>
        </w:tc>
        <w:tc>
          <w:tcPr>
            <w:tcW w:w="1276" w:type="dxa"/>
            <w:tcBorders>
              <w:top w:val="dotted" w:sz="4" w:space="0" w:color="auto"/>
              <w:left w:val="single" w:sz="6" w:space="0" w:color="auto"/>
              <w:bottom w:val="single" w:sz="4" w:space="0" w:color="auto"/>
            </w:tcBorders>
            <w:shd w:val="clear" w:color="auto" w:fill="DBE5F1"/>
          </w:tcPr>
          <w:p w:rsidR="001B5E4E" w:rsidRPr="00080355" w:rsidRDefault="001B5E4E" w:rsidP="00B00365">
            <w:pPr>
              <w:rPr>
                <w:rFonts w:ascii="HG丸ｺﾞｼｯｸM-PRO" w:eastAsia="HG丸ｺﾞｼｯｸM-PRO" w:hAnsi="HG丸ｺﾞｼｯｸM-PRO"/>
                <w:sz w:val="18"/>
                <w:szCs w:val="18"/>
              </w:rPr>
            </w:pPr>
          </w:p>
        </w:tc>
      </w:tr>
      <w:tr w:rsidR="00150CD4" w:rsidRPr="00B5216B" w:rsidTr="00080355">
        <w:trPr>
          <w:trHeight w:val="360"/>
        </w:trPr>
        <w:tc>
          <w:tcPr>
            <w:tcW w:w="1134" w:type="dxa"/>
            <w:vMerge w:val="restart"/>
            <w:shd w:val="clear" w:color="auto" w:fill="FDE9D9"/>
            <w:vAlign w:val="center"/>
          </w:tcPr>
          <w:p w:rsidR="001B5E4E" w:rsidRPr="00080355" w:rsidRDefault="001B5E4E" w:rsidP="00B00365">
            <w:pPr>
              <w:rPr>
                <w:rFonts w:ascii="HG丸ｺﾞｼｯｸM-PRO" w:eastAsia="HG丸ｺﾞｼｯｸM-PRO" w:hAnsi="HG丸ｺﾞｼｯｸM-PRO"/>
              </w:rPr>
            </w:pPr>
            <w:r w:rsidRPr="00080355">
              <w:rPr>
                <w:rFonts w:ascii="HG丸ｺﾞｼｯｸM-PRO" w:eastAsia="HG丸ｺﾞｼｯｸM-PRO" w:hAnsi="HG丸ｺﾞｼｯｸM-PRO" w:hint="eastAsia"/>
              </w:rPr>
              <w:t>午後</w:t>
            </w:r>
          </w:p>
        </w:tc>
        <w:tc>
          <w:tcPr>
            <w:tcW w:w="992"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134"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6"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6"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5"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134"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6" w:type="dxa"/>
            <w:tcBorders>
              <w:bottom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r>
      <w:tr w:rsidR="00150CD4" w:rsidRPr="00B5216B" w:rsidTr="00080355">
        <w:trPr>
          <w:trHeight w:val="360"/>
        </w:trPr>
        <w:tc>
          <w:tcPr>
            <w:tcW w:w="1134" w:type="dxa"/>
            <w:vMerge/>
            <w:shd w:val="clear" w:color="auto" w:fill="FDE9D9"/>
            <w:vAlign w:val="center"/>
          </w:tcPr>
          <w:p w:rsidR="001B5E4E" w:rsidRPr="00080355" w:rsidRDefault="001B5E4E" w:rsidP="00B00365">
            <w:pPr>
              <w:rPr>
                <w:rFonts w:ascii="HG丸ｺﾞｼｯｸM-PRO" w:eastAsia="HG丸ｺﾞｼｯｸM-PRO" w:hAnsi="HG丸ｺﾞｼｯｸM-PRO"/>
              </w:rPr>
            </w:pPr>
          </w:p>
        </w:tc>
        <w:tc>
          <w:tcPr>
            <w:tcW w:w="992"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134"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6"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6"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5"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r w:rsidRPr="00080355">
              <w:rPr>
                <w:rFonts w:ascii="HG丸ｺﾞｼｯｸM-PRO" w:eastAsia="HG丸ｺﾞｼｯｸM-PRO" w:hAnsi="HG丸ｺﾞｼｯｸM-PRO" w:hint="eastAsia"/>
                <w:sz w:val="18"/>
                <w:szCs w:val="18"/>
              </w:rPr>
              <w:t>訪問診療</w:t>
            </w:r>
          </w:p>
        </w:tc>
        <w:tc>
          <w:tcPr>
            <w:tcW w:w="1134"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c>
          <w:tcPr>
            <w:tcW w:w="1276" w:type="dxa"/>
            <w:tcBorders>
              <w:top w:val="dotted" w:sz="4" w:space="0" w:color="auto"/>
            </w:tcBorders>
            <w:shd w:val="clear" w:color="auto" w:fill="FDE9D9"/>
          </w:tcPr>
          <w:p w:rsidR="001B5E4E" w:rsidRPr="00080355" w:rsidRDefault="001B5E4E" w:rsidP="00B00365">
            <w:pPr>
              <w:rPr>
                <w:rFonts w:ascii="HG丸ｺﾞｼｯｸM-PRO" w:eastAsia="HG丸ｺﾞｼｯｸM-PRO" w:hAnsi="HG丸ｺﾞｼｯｸM-PRO"/>
                <w:sz w:val="18"/>
                <w:szCs w:val="18"/>
              </w:rPr>
            </w:pPr>
          </w:p>
        </w:tc>
      </w:tr>
    </w:tbl>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　</w:t>
      </w:r>
      <w:r w:rsidRPr="00B5216B">
        <w:rPr>
          <w:rFonts w:ascii="HG丸ｺﾞｼｯｸM-PRO" w:eastAsia="HG丸ｺﾞｼｯｸM-PRO" w:hAnsi="HG丸ｺﾞｼｯｸM-PRO" w:hint="eastAsia"/>
          <w:shd w:val="pct15" w:color="auto" w:fill="FFFFFF"/>
        </w:rPr>
        <w:t>利用料金</w:t>
      </w:r>
      <w:r>
        <w:rPr>
          <w:rFonts w:ascii="HG丸ｺﾞｼｯｸM-PRO" w:eastAsia="HG丸ｺﾞｼｯｸM-PRO" w:hAnsi="HG丸ｺﾞｼｯｸM-PRO" w:hint="eastAsia"/>
        </w:rPr>
        <w:t xml:space="preserve">　＊利用サービスの一部</w:t>
      </w:r>
    </w:p>
    <w:p w:rsidR="001B5E4E" w:rsidRPr="00B5216B" w:rsidRDefault="001B5E4E" w:rsidP="001B5E4E">
      <w:pPr>
        <w:pStyle w:val="a4"/>
        <w:numPr>
          <w:ilvl w:val="0"/>
          <w:numId w:val="2"/>
        </w:numPr>
        <w:ind w:leftChars="0"/>
        <w:rPr>
          <w:rFonts w:ascii="HG丸ｺﾞｼｯｸM-PRO" w:eastAsia="HG丸ｺﾞｼｯｸM-PRO" w:hAnsi="HG丸ｺﾞｼｯｸM-PRO"/>
        </w:rPr>
      </w:pPr>
      <w:r w:rsidRPr="00B5216B">
        <w:rPr>
          <w:rFonts w:ascii="HG丸ｺﾞｼｯｸM-PRO" w:eastAsia="HG丸ｺﾞｼｯｸM-PRO" w:hAnsi="HG丸ｺﾞｼｯｸM-PRO" w:hint="eastAsia"/>
        </w:rPr>
        <w:t>訪問看護や訪問診療は高額療養費の対象となります。年齢や所得に応じた上限金額が設けられて</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　　　　　おり、窓口では上限金額までの支払いをして頂きます。</w:t>
      </w:r>
    </w:p>
    <w:p w:rsidR="001B5E4E" w:rsidRDefault="001B5E4E" w:rsidP="00150CD4">
      <w:pPr>
        <w:pStyle w:val="a4"/>
        <w:tabs>
          <w:tab w:val="left" w:pos="6930"/>
        </w:tabs>
        <w:ind w:leftChars="0" w:left="990"/>
      </w:pPr>
      <w:r w:rsidRPr="00B5216B">
        <w:rPr>
          <w:rFonts w:ascii="HG丸ｺﾞｼｯｸM-PRO" w:eastAsia="HG丸ｺﾞｼｯｸM-PRO" w:hAnsi="HG丸ｺﾞｼｯｸM-PRO" w:hint="eastAsia"/>
        </w:rPr>
        <w:t xml:space="preserve">訪問看護の事業所によっては交通費がかかる場合がありますので、ご確認ください。　</w:t>
      </w:r>
      <w:r>
        <w:tab/>
      </w:r>
    </w:p>
    <w:p w:rsidR="001837CE" w:rsidRDefault="001837CE" w:rsidP="00150CD4">
      <w:pPr>
        <w:pStyle w:val="a4"/>
        <w:tabs>
          <w:tab w:val="left" w:pos="6930"/>
        </w:tabs>
        <w:ind w:leftChars="0" w:left="990"/>
      </w:pPr>
    </w:p>
    <w:p w:rsidR="001837CE" w:rsidRDefault="001837CE" w:rsidP="004A482B">
      <w:pPr>
        <w:tabs>
          <w:tab w:val="left" w:pos="6930"/>
        </w:tabs>
      </w:pPr>
    </w:p>
    <w:p w:rsidR="001837CE" w:rsidRDefault="001837CE" w:rsidP="00150CD4">
      <w:pPr>
        <w:pStyle w:val="a4"/>
        <w:tabs>
          <w:tab w:val="left" w:pos="6930"/>
        </w:tabs>
        <w:ind w:leftChars="0" w:left="990"/>
      </w:pPr>
    </w:p>
    <w:p w:rsidR="001B5E4E" w:rsidRPr="009B5C55" w:rsidRDefault="001B5E4E" w:rsidP="001B5E4E">
      <w:pPr>
        <w:rPr>
          <w:rFonts w:ascii="ＭＳ ゴシック" w:eastAsia="ＭＳ ゴシック" w:hAnsi="ＭＳ ゴシック"/>
          <w:b/>
          <w:sz w:val="28"/>
          <w:szCs w:val="28"/>
        </w:rPr>
      </w:pPr>
      <w:r>
        <w:rPr>
          <w:rFonts w:hint="eastAsia"/>
        </w:rPr>
        <w:lastRenderedPageBreak/>
        <w:t xml:space="preserve">　　　　　　　</w:t>
      </w:r>
      <w:r w:rsidRPr="009B5C5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Pr>
          <w:rFonts w:ascii="HG丸ｺﾞｼｯｸM-PRO" w:eastAsia="HG丸ｺﾞｼｯｸM-PRO" w:hAnsi="HG丸ｺﾞｼｯｸM-PRO" w:hint="eastAsia"/>
          <w:b/>
          <w:sz w:val="28"/>
          <w:szCs w:val="28"/>
        </w:rPr>
        <w:t>チェックシート</w:t>
      </w:r>
    </w:p>
    <w:p w:rsidR="001B5E4E" w:rsidRPr="00CE5646" w:rsidRDefault="001B5E4E" w:rsidP="001B5E4E"/>
    <w:p w:rsidR="001B5E4E" w:rsidRPr="00360C36" w:rsidRDefault="003F4E0A" w:rsidP="001B5E4E">
      <w:r>
        <w:rPr>
          <w:noProof/>
        </w:rPr>
        <w:pict>
          <v:shape id="Text Box 6" o:spid="_x0000_s1036" type="#_x0000_t202" style="position:absolute;left:0;text-align:left;margin-left:287.05pt;margin-top:3.9pt;width:225pt;height:36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LgIAAFY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">
            <v:textbox inset="5.85pt,.7pt,5.85pt,.7pt">
              <w:txbxContent>
                <w:p w:rsidR="001B5E4E" w:rsidRDefault="001B5E4E" w:rsidP="001B5E4E">
                  <w:pPr>
                    <w:rPr>
                      <w:rFonts w:ascii="HG丸ｺﾞｼｯｸM-PRO" w:eastAsia="HG丸ｺﾞｼｯｸM-PRO"/>
                    </w:rPr>
                  </w:pPr>
                </w:p>
                <w:p w:rsidR="001B5E4E" w:rsidRDefault="001B5E4E" w:rsidP="001B5E4E">
                  <w:pPr>
                    <w:rPr>
                      <w:rFonts w:ascii="HG丸ｺﾞｼｯｸM-PRO" w:eastAsia="HG丸ｺﾞｼｯｸM-PRO"/>
                    </w:rPr>
                  </w:pPr>
                </w:p>
                <w:p w:rsidR="001B5E4E" w:rsidRPr="00B5216B" w:rsidRDefault="001B5E4E" w:rsidP="009013AC">
                  <w:pPr>
                    <w:ind w:left="840" w:hangingChars="400" w:hanging="840"/>
                    <w:rPr>
                      <w:rFonts w:ascii="HG丸ｺﾞｼｯｸM-PRO" w:eastAsia="HG丸ｺﾞｼｯｸM-PRO" w:hAnsi="HG丸ｺﾞｼｯｸM-PRO"/>
                    </w:rPr>
                  </w:pPr>
                  <w:r w:rsidRPr="00B5216B">
                    <w:rPr>
                      <w:rFonts w:ascii="HG丸ｺﾞｼｯｸM-PRO" w:eastAsia="HG丸ｺﾞｼｯｸM-PRO" w:hAnsi="HG丸ｺﾞｼｯｸM-PRO" w:hint="eastAsia"/>
                    </w:rPr>
                    <w:t>目　標：在宅生活をイメージすることができ</w:t>
                  </w:r>
                  <w:r w:rsidR="009013AC">
                    <w:rPr>
                      <w:rFonts w:ascii="HG丸ｺﾞｼｯｸM-PRO" w:eastAsia="HG丸ｺﾞｼｯｸM-PRO" w:hAnsi="HG丸ｺﾞｼｯｸM-PRO" w:hint="eastAsia"/>
                    </w:rPr>
                    <w:t xml:space="preserve">　　　　</w:t>
                  </w:r>
                  <w:r w:rsidRPr="00B5216B">
                    <w:rPr>
                      <w:rFonts w:ascii="HG丸ｺﾞｼｯｸM-PRO" w:eastAsia="HG丸ｺﾞｼｯｸM-PRO" w:hAnsi="HG丸ｺﾞｼｯｸM-PRO" w:hint="eastAsia"/>
                    </w:rPr>
                    <w:t>る</w:t>
                  </w:r>
                  <w:r w:rsidR="009013AC">
                    <w:rPr>
                      <w:rFonts w:ascii="HG丸ｺﾞｼｯｸM-PRO" w:eastAsia="HG丸ｺﾞｼｯｸM-PRO" w:hAnsi="HG丸ｺﾞｼｯｸM-PRO" w:hint="eastAsia"/>
                    </w:rPr>
                    <w:t xml:space="preserve">　</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１．住宅環境の整備</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□在宅療養ができる環境を整える</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□サービスの準備を行う　</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□必要物品の供給先の確保など準備を行う</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２．退院時確認事項</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□医療処置　・麻薬管理と必要物品　　</w:t>
                  </w:r>
                </w:p>
                <w:p w:rsidR="001B5E4E" w:rsidRPr="00B5216B" w:rsidRDefault="001B5E4E" w:rsidP="001B5E4E">
                  <w:pPr>
                    <w:rPr>
                      <w:rFonts w:ascii="HG丸ｺﾞｼｯｸM-PRO" w:eastAsia="HG丸ｺﾞｼｯｸM-PRO" w:hAnsi="HG丸ｺﾞｼｯｸM-PRO"/>
                      <w:bdr w:val="single" w:sz="4" w:space="0" w:color="auto"/>
                    </w:rPr>
                  </w:pPr>
                  <w:r w:rsidRPr="00B5216B">
                    <w:rPr>
                      <w:rFonts w:ascii="HG丸ｺﾞｼｯｸM-PRO" w:eastAsia="HG丸ｺﾞｼｯｸM-PRO" w:hAnsi="HG丸ｺﾞｼｯｸM-PRO" w:hint="eastAsia"/>
                    </w:rPr>
                    <w:t xml:space="preserve">　　　　　　・中心静脈栄養法　　　</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　　　　　　・たん吸引　　　　　　</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□看護技術　・褥瘡処置</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□家族指導</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□必要物品</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３．多職種連携合同カンファレンスの実施</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４．緊急体制の構築</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連絡先</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入院先</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医療機器メーカー連絡先</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５．外出・外泊の試行</w:t>
                  </w:r>
                </w:p>
                <w:p w:rsidR="001B5E4E" w:rsidRPr="00912495" w:rsidRDefault="001B5E4E" w:rsidP="001B5E4E">
                  <w:pPr>
                    <w:rPr>
                      <w:rFonts w:ascii="HG丸ｺﾞｼｯｸM-PRO" w:eastAsia="HG丸ｺﾞｼｯｸM-PRO"/>
                    </w:rPr>
                  </w:pPr>
                  <w:r>
                    <w:rPr>
                      <w:rFonts w:ascii="HG丸ｺﾞｼｯｸM-PRO" w:eastAsia="HG丸ｺﾞｼｯｸM-PRO" w:hint="eastAsia"/>
                    </w:rPr>
                    <w:t>□　いつ・だれが・どのようにするか計画をする</w:t>
                  </w:r>
                </w:p>
              </w:txbxContent>
            </v:textbox>
          </v:shape>
        </w:pict>
      </w:r>
      <w:r>
        <w:rPr>
          <w:noProof/>
        </w:rPr>
        <w:pict>
          <v:shape id="Text Box 2" o:spid="_x0000_s1034" type="#_x0000_t202" style="position:absolute;left:0;text-align:left;margin-left:9.55pt;margin-top:3.9pt;width:240.75pt;height:58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">
            <v:textbox inset="5.85pt,.7pt,5.85pt,.7pt">
              <w:txbxContent>
                <w:p w:rsidR="001B5E4E" w:rsidRDefault="001B5E4E" w:rsidP="001B5E4E">
                  <w:pPr>
                    <w:ind w:firstLineChars="400" w:firstLine="840"/>
                    <w:rPr>
                      <w:rFonts w:ascii="HG丸ｺﾞｼｯｸM-PRO" w:eastAsia="HG丸ｺﾞｼｯｸM-PRO"/>
                      <w:u w:val="single"/>
                    </w:rPr>
                  </w:pPr>
                </w:p>
                <w:p w:rsidR="001B5E4E" w:rsidRDefault="001B5E4E" w:rsidP="001B5E4E">
                  <w:pPr>
                    <w:ind w:firstLineChars="400" w:firstLine="840"/>
                    <w:rPr>
                      <w:rFonts w:ascii="HG丸ｺﾞｼｯｸM-PRO" w:eastAsia="HG丸ｺﾞｼｯｸM-PRO"/>
                      <w:u w:val="single"/>
                    </w:rPr>
                  </w:pPr>
                </w:p>
                <w:p w:rsidR="001B5E4E" w:rsidRPr="002C17E2" w:rsidRDefault="001B5E4E" w:rsidP="001B5E4E">
                  <w:pPr>
                    <w:ind w:firstLineChars="400" w:firstLine="840"/>
                    <w:rPr>
                      <w:rFonts w:ascii="HG丸ｺﾞｼｯｸM-PRO" w:eastAsia="HG丸ｺﾞｼｯｸM-PRO"/>
                      <w:u w:val="single"/>
                    </w:rPr>
                  </w:pPr>
                  <w:r>
                    <w:rPr>
                      <w:rFonts w:ascii="HG丸ｺﾞｼｯｸM-PRO" w:eastAsia="HG丸ｺﾞｼｯｸM-PRO" w:hint="eastAsia"/>
                      <w:u w:val="single"/>
                    </w:rPr>
                    <w:t>◆</w:t>
                  </w:r>
                  <w:r w:rsidRPr="002C17E2">
                    <w:rPr>
                      <w:rFonts w:ascii="HG丸ｺﾞｼｯｸM-PRO" w:eastAsia="HG丸ｺﾞｼｯｸM-PRO" w:hint="eastAsia"/>
                      <w:u w:val="single"/>
                    </w:rPr>
                    <w:t>病院看護師・MSW</w:t>
                  </w:r>
                </w:p>
                <w:p w:rsidR="001B5E4E" w:rsidRPr="00B5216B" w:rsidRDefault="001B5E4E" w:rsidP="009013AC">
                  <w:pPr>
                    <w:ind w:left="840" w:hangingChars="400" w:hanging="840"/>
                    <w:rPr>
                      <w:rFonts w:ascii="HG丸ｺﾞｼｯｸM-PRO" w:eastAsia="HG丸ｺﾞｼｯｸM-PRO" w:hAnsi="HG丸ｺﾞｼｯｸM-PRO"/>
                    </w:rPr>
                  </w:pPr>
                  <w:r w:rsidRPr="00B5216B">
                    <w:rPr>
                      <w:rFonts w:ascii="HG丸ｺﾞｼｯｸM-PRO" w:eastAsia="HG丸ｺﾞｼｯｸM-PRO" w:hAnsi="HG丸ｺﾞｼｯｸM-PRO" w:hint="eastAsia"/>
                    </w:rPr>
                    <w:t>目　標：患者・家族が 在宅で療養すること</w:t>
                  </w:r>
                  <w:r w:rsidR="005F189D">
                    <w:rPr>
                      <w:rFonts w:ascii="HG丸ｺﾞｼｯｸM-PRO" w:eastAsia="HG丸ｺﾞｼｯｸM-PRO" w:hAnsi="HG丸ｺﾞｼｯｸM-PRO" w:hint="eastAsia"/>
                    </w:rPr>
                    <w:t>について</w:t>
                  </w:r>
                  <w:r w:rsidRPr="00B5216B">
                    <w:rPr>
                      <w:rFonts w:ascii="HG丸ｺﾞｼｯｸM-PRO" w:eastAsia="HG丸ｺﾞｼｯｸM-PRO" w:hAnsi="HG丸ｺﾞｼｯｸM-PRO" w:hint="eastAsia"/>
                    </w:rPr>
                    <w:t>理解ができる</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□退院の準備について説明</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□在宅サービス担当者との連絡</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□社会福祉等助成制度の説明</w:t>
                  </w:r>
                </w:p>
                <w:p w:rsidR="001B5E4E" w:rsidRPr="00B5216B" w:rsidRDefault="001B5E4E" w:rsidP="001B5E4E">
                  <w:pPr>
                    <w:rPr>
                      <w:rFonts w:ascii="HG丸ｺﾞｼｯｸM-PRO" w:eastAsia="HG丸ｺﾞｼｯｸM-PRO" w:hAnsi="HG丸ｺﾞｼｯｸM-PRO"/>
                    </w:rPr>
                  </w:pPr>
                </w:p>
                <w:p w:rsidR="001B5E4E" w:rsidRPr="00B5216B" w:rsidRDefault="001B5E4E" w:rsidP="001B5E4E">
                  <w:pPr>
                    <w:ind w:firstLineChars="400" w:firstLine="840"/>
                    <w:rPr>
                      <w:rFonts w:ascii="HG丸ｺﾞｼｯｸM-PRO" w:eastAsia="HG丸ｺﾞｼｯｸM-PRO" w:hAnsi="HG丸ｺﾞｼｯｸM-PRO"/>
                      <w:u w:val="single"/>
                    </w:rPr>
                  </w:pPr>
                  <w:r w:rsidRPr="00B5216B">
                    <w:rPr>
                      <w:rFonts w:ascii="HG丸ｺﾞｼｯｸM-PRO" w:eastAsia="HG丸ｺﾞｼｯｸM-PRO" w:hAnsi="HG丸ｺﾞｼｯｸM-PRO" w:hint="eastAsia"/>
                      <w:u w:val="single"/>
                    </w:rPr>
                    <w:t>◆訪問看護師</w:t>
                  </w:r>
                </w:p>
                <w:p w:rsidR="001B5E4E" w:rsidRPr="00B5216B" w:rsidRDefault="001B5E4E" w:rsidP="005F189D">
                  <w:pPr>
                    <w:ind w:left="840" w:hangingChars="400" w:hanging="840"/>
                    <w:rPr>
                      <w:rFonts w:ascii="HG丸ｺﾞｼｯｸM-PRO" w:eastAsia="HG丸ｺﾞｼｯｸM-PRO" w:hAnsi="HG丸ｺﾞｼｯｸM-PRO"/>
                    </w:rPr>
                  </w:pPr>
                  <w:r w:rsidRPr="00B5216B">
                    <w:rPr>
                      <w:rFonts w:ascii="HG丸ｺﾞｼｯｸM-PRO" w:eastAsia="HG丸ｺﾞｼｯｸM-PRO" w:hAnsi="HG丸ｺﾞｼｯｸM-PRO" w:hint="eastAsia"/>
                    </w:rPr>
                    <w:t>目　標：患者・家族が訪問看護</w:t>
                  </w:r>
                  <w:r w:rsidR="005F189D">
                    <w:rPr>
                      <w:rFonts w:ascii="HG丸ｺﾞｼｯｸM-PRO" w:eastAsia="HG丸ｺﾞｼｯｸM-PRO" w:hAnsi="HG丸ｺﾞｼｯｸM-PRO" w:hint="eastAsia"/>
                    </w:rPr>
                    <w:t>について</w:t>
                  </w:r>
                  <w:r w:rsidRPr="00B5216B">
                    <w:rPr>
                      <w:rFonts w:ascii="HG丸ｺﾞｼｯｸM-PRO" w:eastAsia="HG丸ｺﾞｼｯｸM-PRO" w:hAnsi="HG丸ｺﾞｼｯｸM-PRO" w:hint="eastAsia"/>
                    </w:rPr>
                    <w:t>理解ができる</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１．病状把握・アセスメント</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□現在の苦痛の原因、予想される症状</w:t>
                  </w:r>
                  <w:bookmarkStart w:id="0" w:name="_GoBack"/>
                  <w:bookmarkEnd w:id="0"/>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　　・がん性疼痛　　・食欲不振</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　　・不眠　・せん妄　・抑うつ　など　</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２．本人・家族への受け入れ把握</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□本人家族が在宅を希望しているか</w:t>
                  </w:r>
                </w:p>
                <w:p w:rsidR="001B5E4E" w:rsidRPr="00B5216B" w:rsidRDefault="001B5E4E" w:rsidP="001B5E4E">
                  <w:pPr>
                    <w:ind w:left="210" w:hangingChars="100" w:hanging="210"/>
                    <w:rPr>
                      <w:rFonts w:ascii="HG丸ｺﾞｼｯｸM-PRO" w:eastAsia="HG丸ｺﾞｼｯｸM-PRO" w:hAnsi="HG丸ｺﾞｼｯｸM-PRO"/>
                    </w:rPr>
                  </w:pPr>
                  <w:r w:rsidRPr="00B5216B">
                    <w:rPr>
                      <w:rFonts w:ascii="HG丸ｺﾞｼｯｸM-PRO" w:eastAsia="HG丸ｺﾞｼｯｸM-PRO" w:hAnsi="HG丸ｺﾞｼｯｸM-PRO" w:hint="eastAsia"/>
                    </w:rPr>
                    <w:t>□本人・家族に医療処置や介護に協力する意志があるか</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□在宅で医療処置や介護が実施できるか</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３．意向確認</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□希望する看取りの場所</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□病状悪化時の対応の方法について</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４．家族・生活・経済的問題</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□キーパーソン</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□同居家族の有無</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□支援できる家族・親族の有無</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□住環境の確認</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□日常生活の過ごし方について</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□主な収入源</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□月の療養費の目安</w:t>
                  </w:r>
                </w:p>
                <w:p w:rsidR="001B5E4E" w:rsidRPr="005B72D2" w:rsidRDefault="001B5E4E" w:rsidP="001B5E4E">
                  <w:pPr>
                    <w:rPr>
                      <w:rFonts w:ascii="HG丸ｺﾞｼｯｸM-PRO" w:eastAsia="HG丸ｺﾞｼｯｸM-PRO"/>
                    </w:rPr>
                  </w:pPr>
                </w:p>
              </w:txbxContent>
            </v:textbox>
          </v:shape>
        </w:pict>
      </w:r>
      <w:r>
        <w:rPr>
          <w:noProof/>
        </w:rPr>
        <w:pict>
          <v:shape id="Text Box 5" o:spid="_x0000_s1037" type="#_x0000_t202" style="position:absolute;left:0;text-align:left;margin-left:326.05pt;margin-top:9.9pt;width:154.5pt;height:1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">
            <v:shadow on="t" offset="3pt"/>
            <v:textbox inset="5.85pt,.7pt,5.85pt,.7pt">
              <w:txbxContent>
                <w:p w:rsidR="001B5E4E" w:rsidRPr="00B5216B" w:rsidRDefault="001B5E4E" w:rsidP="001B5E4E">
                  <w:pPr>
                    <w:jc w:val="cente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在宅準備期</w:t>
                  </w:r>
                </w:p>
              </w:txbxContent>
            </v:textbox>
          </v:shape>
        </w:pict>
      </w:r>
      <w:r>
        <w:rPr>
          <w:noProof/>
        </w:rPr>
        <w:pict>
          <v:shape id="Text Box 3" o:spid="_x0000_s1035" type="#_x0000_t202" style="position:absolute;left:0;text-align:left;margin-left:47.05pt;margin-top:9.9pt;width:150.75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">
            <v:shadow on="t" offset="3pt"/>
            <v:textbox inset="5.85pt,.7pt,5.85pt,.7pt">
              <w:txbxContent>
                <w:p w:rsidR="001B5E4E" w:rsidRPr="00B5216B" w:rsidRDefault="001B5E4E" w:rsidP="001B5E4E">
                  <w:pPr>
                    <w:jc w:val="cente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z w:val="22"/>
                      <w:szCs w:val="22"/>
                    </w:rPr>
                    <w:t>在宅導入期</w:t>
                  </w:r>
                </w:p>
              </w:txbxContent>
            </v:textbox>
          </v:shape>
        </w:pict>
      </w:r>
    </w:p>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3F4E0A" w:rsidP="001B5E4E">
      <w:r>
        <w:rPr>
          <w:noProof/>
        </w:rPr>
        <w:pict>
          <v:shape id="Text Box 7" o:spid="_x0000_s1038" type="#_x0000_t202" style="position:absolute;left:0;text-align:left;margin-left:287.05pt;margin-top:5.4pt;width:225pt;height:3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">
            <v:textbox inset="5.85pt,.7pt,5.85pt,.7pt">
              <w:txbxContent>
                <w:p w:rsidR="001B5E4E" w:rsidRDefault="001B5E4E" w:rsidP="001B5E4E">
                  <w:pPr>
                    <w:rPr>
                      <w:rFonts w:ascii="HG丸ｺﾞｼｯｸM-PRO" w:eastAsia="HG丸ｺﾞｼｯｸM-PRO"/>
                    </w:rPr>
                  </w:pPr>
                </w:p>
                <w:p w:rsidR="001B5E4E" w:rsidRDefault="001B5E4E" w:rsidP="001B5E4E">
                  <w:pPr>
                    <w:rPr>
                      <w:rFonts w:ascii="HG丸ｺﾞｼｯｸM-PRO" w:eastAsia="HG丸ｺﾞｼｯｸM-PRO"/>
                    </w:rPr>
                  </w:pPr>
                </w:p>
                <w:p w:rsidR="001B5E4E" w:rsidRPr="00B5216B" w:rsidRDefault="001B5E4E" w:rsidP="009013AC">
                  <w:pPr>
                    <w:ind w:left="840" w:hangingChars="400" w:hanging="840"/>
                    <w:rPr>
                      <w:rFonts w:ascii="HG丸ｺﾞｼｯｸM-PRO" w:eastAsia="HG丸ｺﾞｼｯｸM-PRO" w:hAnsi="HG丸ｺﾞｼｯｸM-PRO"/>
                    </w:rPr>
                  </w:pPr>
                  <w:r w:rsidRPr="00B5216B">
                    <w:rPr>
                      <w:rFonts w:ascii="HG丸ｺﾞｼｯｸM-PRO" w:eastAsia="HG丸ｺﾞｼｯｸM-PRO" w:hAnsi="HG丸ｺﾞｼｯｸM-PRO" w:hint="eastAsia"/>
                    </w:rPr>
                    <w:t>目　標：苦痛症状の緩和ができ、在宅生活が継続できる。</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１．訪問看護サービスの選択</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□24時間連絡・対応体制加算</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□難病複数回訪問加算</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□複数名訪問看護</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□長時間訪問看護加算</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□退院時共同指導加算</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□退院支援指導加算</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□ターミナルケア療養費</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２．地域の支援体制の構築</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□定期的なカンファレンスの開催</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□家族やサービス担当者の支援</w:t>
                  </w:r>
                </w:p>
                <w:p w:rsidR="001B5E4E" w:rsidRPr="00B5216B" w:rsidRDefault="001B5E4E" w:rsidP="001B5E4E">
                  <w:pPr>
                    <w:rPr>
                      <w:rFonts w:ascii="HG丸ｺﾞｼｯｸM-PRO" w:eastAsia="HG丸ｺﾞｼｯｸM-PRO" w:hAnsi="HG丸ｺﾞｼｯｸM-PRO"/>
                    </w:rPr>
                  </w:pPr>
                  <w:r w:rsidRPr="00B5216B">
                    <w:rPr>
                      <w:rFonts w:ascii="HG丸ｺﾞｼｯｸM-PRO" w:eastAsia="HG丸ｺﾞｼｯｸM-PRO" w:hAnsi="HG丸ｺﾞｼｯｸM-PRO" w:hint="eastAsia"/>
                    </w:rPr>
                    <w:t xml:space="preserve">□患者会の紹介　　　</w:t>
                  </w:r>
                </w:p>
              </w:txbxContent>
            </v:textbox>
          </v:shape>
        </w:pict>
      </w:r>
      <w:r>
        <w:rPr>
          <w:noProof/>
        </w:rPr>
        <w:pict>
          <v:shape id="Text Box 12" o:spid="_x0000_s1039" type="#_x0000_t202" style="position:absolute;left:0;text-align:left;margin-left:307.3pt;margin-top:12.15pt;width:173.25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">
            <v:shadow on="t" offset="3pt"/>
            <v:textbox inset="5.85pt,.7pt,5.85pt,.7pt">
              <w:txbxContent>
                <w:p w:rsidR="001B5E4E" w:rsidRPr="00B5216B" w:rsidRDefault="001B5E4E" w:rsidP="001B5E4E">
                  <w:pPr>
                    <w:jc w:val="center"/>
                    <w:rPr>
                      <w:rFonts w:ascii="HG丸ｺﾞｼｯｸM-PRO" w:eastAsia="HG丸ｺﾞｼｯｸM-PRO" w:hAnsi="HG丸ｺﾞｼｯｸM-PRO"/>
                      <w:sz w:val="22"/>
                      <w:szCs w:val="22"/>
                    </w:rPr>
                  </w:pPr>
                  <w:r w:rsidRPr="00B5216B">
                    <w:rPr>
                      <w:rFonts w:ascii="HG丸ｺﾞｼｯｸM-PRO" w:eastAsia="HG丸ｺﾞｼｯｸM-PRO" w:hAnsi="HG丸ｺﾞｼｯｸM-PRO" w:hint="eastAsia"/>
                      <w:spacing w:val="395"/>
                      <w:kern w:val="0"/>
                      <w:sz w:val="22"/>
                      <w:szCs w:val="22"/>
                      <w:fitText w:val="2240" w:id="387190784"/>
                    </w:rPr>
                    <w:t>在宅</w:t>
                  </w:r>
                  <w:r w:rsidRPr="00B5216B">
                    <w:rPr>
                      <w:rFonts w:ascii="HG丸ｺﾞｼｯｸM-PRO" w:eastAsia="HG丸ｺﾞｼｯｸM-PRO" w:hAnsi="HG丸ｺﾞｼｯｸM-PRO" w:hint="eastAsia"/>
                      <w:kern w:val="0"/>
                      <w:sz w:val="22"/>
                      <w:szCs w:val="22"/>
                      <w:fitText w:val="2240" w:id="387190784"/>
                    </w:rPr>
                    <w:t>期</w:t>
                  </w:r>
                </w:p>
              </w:txbxContent>
            </v:textbox>
          </v:shape>
        </w:pict>
      </w:r>
    </w:p>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Pr="00360C36" w:rsidRDefault="001B5E4E" w:rsidP="001B5E4E"/>
    <w:p w:rsidR="001B5E4E" w:rsidRDefault="001B5E4E" w:rsidP="001B5E4E"/>
    <w:p w:rsidR="001B5E4E" w:rsidRDefault="001B5E4E" w:rsidP="001B5E4E"/>
    <w:p w:rsidR="001B5E4E" w:rsidRDefault="001B5E4E" w:rsidP="001B5E4E"/>
    <w:p w:rsidR="001B5E4E" w:rsidRDefault="001B5E4E" w:rsidP="001B5E4E"/>
    <w:p w:rsidR="001B5E4E" w:rsidRDefault="001B5E4E" w:rsidP="001B5E4E">
      <w:pPr>
        <w:tabs>
          <w:tab w:val="left" w:pos="2880"/>
        </w:tabs>
      </w:pPr>
    </w:p>
    <w:p w:rsidR="001B5E4E" w:rsidRDefault="001B5E4E" w:rsidP="001B5E4E">
      <w:pPr>
        <w:tabs>
          <w:tab w:val="left" w:pos="2880"/>
        </w:tabs>
      </w:pPr>
    </w:p>
    <w:p w:rsidR="00382E10" w:rsidRPr="001B5E4E" w:rsidRDefault="00382E10" w:rsidP="001B5E4E"/>
    <w:sectPr w:rsidR="00382E10" w:rsidRPr="001B5E4E" w:rsidSect="00434027">
      <w:headerReference w:type="default" r:id="rId8"/>
      <w:footerReference w:type="default" r:id="rId9"/>
      <w:pgSz w:w="11906" w:h="16838"/>
      <w:pgMar w:top="567" w:right="340" w:bottom="284" w:left="45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0A" w:rsidRDefault="003F4E0A" w:rsidP="002D573A">
      <w:r>
        <w:separator/>
      </w:r>
    </w:p>
  </w:endnote>
  <w:endnote w:type="continuationSeparator" w:id="0">
    <w:p w:rsidR="003F4E0A" w:rsidRDefault="003F4E0A" w:rsidP="002D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ＭＳ ゴシック"/>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A" w:rsidRPr="000474F6" w:rsidRDefault="003F4E0A" w:rsidP="002D573A">
    <w:pPr>
      <w:pStyle w:val="a7"/>
      <w:jc w:val="center"/>
      <w:rPr>
        <w:rFonts w:ascii="メイリオ" w:eastAsia="メイリオ" w:hAnsi="メイリオ" w:cs="メイリオ"/>
        <w:color w:val="7F7F7F"/>
        <w:sz w:val="20"/>
        <w:szCs w:val="20"/>
      </w:rPr>
    </w:pPr>
    <w:r>
      <w:rPr>
        <w:rFonts w:ascii="メイリオ" w:eastAsia="メイリオ" w:hAnsi="メイリオ" w:cs="メイリオ"/>
        <w:noProof/>
        <w:color w:val="7F7F7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83.2pt;margin-top:-2.4pt;width:647.05pt;height:0;z-index:251656704" o:connectortype="straight" strokecolor="#dbe5f1" strokeweight="2.25pt"/>
      </w:pict>
    </w:r>
    <w:r w:rsidR="002D573A" w:rsidRPr="000474F6">
      <w:rPr>
        <w:rFonts w:ascii="メイリオ" w:eastAsia="メイリオ" w:hAnsi="メイリオ" w:cs="メイリオ" w:hint="eastAsia"/>
        <w:color w:val="7F7F7F"/>
        <w:sz w:val="20"/>
        <w:szCs w:val="20"/>
      </w:rPr>
      <w:t>©徳島県看護協会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0A" w:rsidRDefault="003F4E0A" w:rsidP="002D573A">
      <w:r>
        <w:separator/>
      </w:r>
    </w:p>
  </w:footnote>
  <w:footnote w:type="continuationSeparator" w:id="0">
    <w:p w:rsidR="003F4E0A" w:rsidRDefault="003F4E0A" w:rsidP="002D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3A" w:rsidRPr="000474F6" w:rsidRDefault="003F4E0A" w:rsidP="00434027">
    <w:pPr>
      <w:pStyle w:val="a5"/>
      <w:wordWrap w:val="0"/>
      <w:ind w:leftChars="-514" w:left="-1079" w:rightChars="-219" w:right="-460"/>
      <w:jc w:val="center"/>
      <w:rPr>
        <w:rFonts w:ascii="メイリオ" w:eastAsia="メイリオ" w:hAnsi="メイリオ" w:cs="メイリオ"/>
        <w:color w:val="7F7F7F"/>
      </w:rPr>
    </w:pPr>
    <w:r>
      <w:rPr>
        <w:rFonts w:ascii="メイリオ" w:eastAsia="メイリオ" w:hAnsi="メイリオ" w:cs="メイリオ"/>
        <w:noProof/>
        <w:color w:val="7F7F7F"/>
      </w:rPr>
      <w:pict>
        <v:rect id="_x0000_s2053" style="position:absolute;left:0;text-align:left;margin-left:512.45pt;margin-top:-.45pt;width:403.95pt;height:19.65pt;z-index:251658752" fillcolor="#dbe5f1" stroked="f">
          <v:textbox inset="5.85pt,.7pt,5.85pt,.7pt"/>
        </v:rect>
      </w:pict>
    </w:r>
    <w:r>
      <w:rPr>
        <w:rFonts w:ascii="メイリオ" w:eastAsia="メイリオ" w:hAnsi="メイリオ" w:cs="メイリオ"/>
        <w:noProof/>
        <w:color w:val="7F7F7F"/>
      </w:rPr>
      <w:pict>
        <v:rect id="_x0000_s2052" style="position:absolute;left:0;text-align:left;margin-left:-94.2pt;margin-top:.5pt;width:383.35pt;height:18.65pt;z-index:251657728" fillcolor="#dbe5f1" stroked="f">
          <v:textbox inset="5.85pt,.7pt,5.85pt,.7pt"/>
        </v:rect>
      </w:pict>
    </w:r>
    <w:r w:rsidR="00434027">
      <w:rPr>
        <w:rFonts w:ascii="メイリオ" w:eastAsia="メイリオ" w:hAnsi="メイリオ" w:cs="メイリオ" w:hint="eastAsia"/>
        <w:color w:val="7F7F7F"/>
      </w:rPr>
      <w:t xml:space="preserve">　　　　　　　　　　　　　　　　　　　　　　　　　　</w:t>
    </w:r>
    <w:r w:rsidR="002D573A" w:rsidRPr="000474F6">
      <w:rPr>
        <w:rFonts w:ascii="メイリオ" w:eastAsia="メイリオ" w:hAnsi="メイリオ" w:cs="メイリオ" w:hint="eastAsia"/>
        <w:color w:val="7F7F7F"/>
      </w:rPr>
      <w:t>徳島県看護協会</w:t>
    </w:r>
    <w:r w:rsidR="000474F6">
      <w:rPr>
        <w:rFonts w:ascii="メイリオ" w:eastAsia="メイリオ" w:hAnsi="メイリオ" w:cs="メイリオ" w:hint="eastAsia"/>
        <w:color w:val="7F7F7F"/>
      </w:rPr>
      <w:t>【</w:t>
    </w:r>
    <w:r w:rsidR="00D579FF">
      <w:rPr>
        <w:rFonts w:ascii="メイリオ" w:eastAsia="メイリオ" w:hAnsi="メイリオ" w:cs="メイリオ" w:hint="eastAsia"/>
        <w:color w:val="7F7F7F"/>
      </w:rPr>
      <w:t>在宅医療支援</w:t>
    </w:r>
    <w:r w:rsidR="002D573A" w:rsidRPr="000474F6">
      <w:rPr>
        <w:rFonts w:ascii="メイリオ" w:eastAsia="メイリオ" w:hAnsi="メイリオ" w:cs="メイリオ" w:hint="eastAsia"/>
        <w:color w:val="7F7F7F"/>
      </w:rPr>
      <w:t>マニュアル</w:t>
    </w:r>
    <w:r w:rsidR="000474F6">
      <w:rPr>
        <w:rFonts w:ascii="メイリオ" w:eastAsia="メイリオ" w:hAnsi="メイリオ" w:cs="メイリオ" w:hint="eastAsia"/>
        <w:color w:val="7F7F7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94CE0"/>
    <w:multiLevelType w:val="hybridMultilevel"/>
    <w:tmpl w:val="EEFCFD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5D68BF"/>
    <w:multiLevelType w:val="hybridMultilevel"/>
    <w:tmpl w:val="EACE79F2"/>
    <w:lvl w:ilvl="0" w:tplc="6BEEEA3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o:shapelayout v:ext="edit">
      <o:idmap v:ext="edit" data="2"/>
      <o:rules v:ext="edit">
        <o:r id="V:Rule1"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5FC"/>
    <w:rsid w:val="00022C46"/>
    <w:rsid w:val="000474F6"/>
    <w:rsid w:val="00080355"/>
    <w:rsid w:val="00150CD4"/>
    <w:rsid w:val="001837CE"/>
    <w:rsid w:val="00186E5D"/>
    <w:rsid w:val="001B5E4E"/>
    <w:rsid w:val="00210DE2"/>
    <w:rsid w:val="00243ABF"/>
    <w:rsid w:val="00272D56"/>
    <w:rsid w:val="00283442"/>
    <w:rsid w:val="00287741"/>
    <w:rsid w:val="002D573A"/>
    <w:rsid w:val="00330C81"/>
    <w:rsid w:val="00331C32"/>
    <w:rsid w:val="003460F7"/>
    <w:rsid w:val="003463B6"/>
    <w:rsid w:val="00382E10"/>
    <w:rsid w:val="003E60C9"/>
    <w:rsid w:val="003F4E0A"/>
    <w:rsid w:val="00434027"/>
    <w:rsid w:val="00492139"/>
    <w:rsid w:val="004A0FCE"/>
    <w:rsid w:val="004A482B"/>
    <w:rsid w:val="004B1A1A"/>
    <w:rsid w:val="005109C8"/>
    <w:rsid w:val="005274D2"/>
    <w:rsid w:val="00575F82"/>
    <w:rsid w:val="00586247"/>
    <w:rsid w:val="005D6ED9"/>
    <w:rsid w:val="005F189D"/>
    <w:rsid w:val="00645557"/>
    <w:rsid w:val="006457F7"/>
    <w:rsid w:val="006E357C"/>
    <w:rsid w:val="00700416"/>
    <w:rsid w:val="007100B2"/>
    <w:rsid w:val="007C61EF"/>
    <w:rsid w:val="0087458E"/>
    <w:rsid w:val="008A6E41"/>
    <w:rsid w:val="008E170F"/>
    <w:rsid w:val="009013AC"/>
    <w:rsid w:val="009405C5"/>
    <w:rsid w:val="00966D6F"/>
    <w:rsid w:val="009E1961"/>
    <w:rsid w:val="009E3682"/>
    <w:rsid w:val="00AC357C"/>
    <w:rsid w:val="00B00365"/>
    <w:rsid w:val="00BE6ECF"/>
    <w:rsid w:val="00C21C92"/>
    <w:rsid w:val="00CC3185"/>
    <w:rsid w:val="00CE5FC7"/>
    <w:rsid w:val="00D21DA5"/>
    <w:rsid w:val="00D375FC"/>
    <w:rsid w:val="00D579FF"/>
    <w:rsid w:val="00D74802"/>
    <w:rsid w:val="00D96ADE"/>
    <w:rsid w:val="00D9752F"/>
    <w:rsid w:val="00DA101D"/>
    <w:rsid w:val="00DB5E26"/>
    <w:rsid w:val="00F30091"/>
    <w:rsid w:val="00F41CD7"/>
    <w:rsid w:val="00FB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15:docId w15:val="{58ACDE4D-A08E-4A66-A8C1-879C4297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E10"/>
    <w:pPr>
      <w:ind w:leftChars="400" w:left="840"/>
    </w:pPr>
  </w:style>
  <w:style w:type="paragraph" w:styleId="a5">
    <w:name w:val="header"/>
    <w:basedOn w:val="a"/>
    <w:link w:val="a6"/>
    <w:uiPriority w:val="99"/>
    <w:semiHidden/>
    <w:unhideWhenUsed/>
    <w:rsid w:val="002D573A"/>
    <w:pPr>
      <w:tabs>
        <w:tab w:val="center" w:pos="4252"/>
        <w:tab w:val="right" w:pos="8504"/>
      </w:tabs>
      <w:snapToGrid w:val="0"/>
    </w:pPr>
  </w:style>
  <w:style w:type="character" w:customStyle="1" w:styleId="a6">
    <w:name w:val="ヘッダー (文字)"/>
    <w:basedOn w:val="a0"/>
    <w:link w:val="a5"/>
    <w:uiPriority w:val="99"/>
    <w:semiHidden/>
    <w:rsid w:val="002D573A"/>
  </w:style>
  <w:style w:type="paragraph" w:styleId="a7">
    <w:name w:val="footer"/>
    <w:basedOn w:val="a"/>
    <w:link w:val="a8"/>
    <w:uiPriority w:val="99"/>
    <w:semiHidden/>
    <w:unhideWhenUsed/>
    <w:rsid w:val="002D573A"/>
    <w:pPr>
      <w:tabs>
        <w:tab w:val="center" w:pos="4252"/>
        <w:tab w:val="right" w:pos="8504"/>
      </w:tabs>
      <w:snapToGrid w:val="0"/>
    </w:pPr>
  </w:style>
  <w:style w:type="character" w:customStyle="1" w:styleId="a8">
    <w:name w:val="フッター (文字)"/>
    <w:basedOn w:val="a0"/>
    <w:link w:val="a7"/>
    <w:uiPriority w:val="99"/>
    <w:semiHidden/>
    <w:rsid w:val="002D573A"/>
  </w:style>
  <w:style w:type="character" w:styleId="a9">
    <w:name w:val="Hyperlink"/>
    <w:basedOn w:val="a0"/>
    <w:uiPriority w:val="99"/>
    <w:unhideWhenUsed/>
    <w:rsid w:val="006457F7"/>
    <w:rPr>
      <w:color w:val="0000FF"/>
      <w:u w:val="single"/>
    </w:rPr>
  </w:style>
  <w:style w:type="paragraph" w:styleId="aa">
    <w:name w:val="Balloon Text"/>
    <w:basedOn w:val="a"/>
    <w:link w:val="ab"/>
    <w:uiPriority w:val="99"/>
    <w:semiHidden/>
    <w:unhideWhenUsed/>
    <w:rsid w:val="006457F7"/>
    <w:rPr>
      <w:rFonts w:ascii="Arial" w:eastAsia="ＭＳ ゴシック" w:hAnsi="Arial"/>
      <w:sz w:val="18"/>
      <w:szCs w:val="18"/>
    </w:rPr>
  </w:style>
  <w:style w:type="character" w:customStyle="1" w:styleId="ab">
    <w:name w:val="吹き出し (文字)"/>
    <w:basedOn w:val="a0"/>
    <w:link w:val="aa"/>
    <w:uiPriority w:val="99"/>
    <w:semiHidden/>
    <w:rsid w:val="006457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ki\Desktop\zaitaku_temp&#6529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10082-690C-4314-8361-1BE9F215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zaitaku_temp２.dotx</Template>
  <TotalTime>42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dc:creator>
  <cp:keywords/>
  <cp:lastModifiedBy>kango.anann</cp:lastModifiedBy>
  <cp:revision>8</cp:revision>
  <cp:lastPrinted>2016-01-14T04:37:00Z</cp:lastPrinted>
  <dcterms:created xsi:type="dcterms:W3CDTF">2013-12-02T08:14:00Z</dcterms:created>
  <dcterms:modified xsi:type="dcterms:W3CDTF">2016-01-14T06:12:00Z</dcterms:modified>
</cp:coreProperties>
</file>