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43" w:rsidRDefault="008A05BC" w:rsidP="008A05B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CE3F43">
        <w:rPr>
          <w:rFonts w:ascii="HG丸ｺﾞｼｯｸM-PRO" w:eastAsia="HG丸ｺﾞｼｯｸM-PRO" w:hAnsi="HG丸ｺﾞｼｯｸM-PRO" w:hint="eastAsia"/>
          <w:b/>
          <w:sz w:val="28"/>
          <w:szCs w:val="28"/>
        </w:rPr>
        <w:t>３</w:t>
      </w:r>
      <w:r>
        <w:rPr>
          <w:rFonts w:ascii="HG丸ｺﾞｼｯｸM-PRO" w:eastAsia="HG丸ｺﾞｼｯｸM-PRO" w:hAnsi="HG丸ｺﾞｼｯｸM-PRO" w:hint="eastAsia"/>
          <w:b/>
          <w:sz w:val="28"/>
          <w:szCs w:val="28"/>
        </w:rPr>
        <w:t>]</w:t>
      </w:r>
      <w:r w:rsidR="00CE3F43">
        <w:rPr>
          <w:rFonts w:ascii="HG丸ｺﾞｼｯｸM-PRO" w:eastAsia="HG丸ｺﾞｼｯｸM-PRO" w:hAnsi="HG丸ｺﾞｼｯｸM-PRO" w:hint="eastAsia"/>
          <w:b/>
          <w:sz w:val="28"/>
          <w:szCs w:val="28"/>
        </w:rPr>
        <w:t>在宅療養に関する支援</w:t>
      </w:r>
    </w:p>
    <w:p w:rsidR="00182C86" w:rsidRPr="00C04648" w:rsidRDefault="00E97BA2" w:rsidP="008A05B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CE3F43">
        <w:rPr>
          <w:rFonts w:ascii="HG丸ｺﾞｼｯｸM-PRO" w:eastAsia="HG丸ｺﾞｼｯｸM-PRO" w:hAnsi="HG丸ｺﾞｼｯｸM-PRO" w:hint="eastAsia"/>
          <w:b/>
          <w:sz w:val="28"/>
          <w:szCs w:val="28"/>
        </w:rPr>
        <w:t>１．看護技術チェックリスト</w:t>
      </w:r>
    </w:p>
    <w:p w:rsidR="00182C86" w:rsidRPr="00C04648" w:rsidRDefault="00182C86" w:rsidP="00182C86">
      <w:pPr>
        <w:rPr>
          <w:rFonts w:ascii="HG丸ｺﾞｼｯｸM-PRO" w:eastAsia="HG丸ｺﾞｼｯｸM-PRO" w:hAnsi="HG丸ｺﾞｼｯｸM-PRO"/>
          <w:u w:val="single"/>
        </w:rPr>
      </w:pPr>
      <w:r>
        <w:rPr>
          <w:rFonts w:hint="eastAsia"/>
        </w:rPr>
        <w:t xml:space="preserve">　</w:t>
      </w:r>
      <w:r w:rsidRPr="00C04648">
        <w:rPr>
          <w:rFonts w:ascii="HG丸ｺﾞｼｯｸM-PRO" w:eastAsia="HG丸ｺﾞｼｯｸM-PRO" w:hAnsi="HG丸ｺﾞｼｯｸM-PRO" w:hint="eastAsia"/>
        </w:rPr>
        <w:t xml:space="preserve">　　　　　　　　　　　　　　　　　　　　　　　　　　　　　</w:t>
      </w:r>
      <w:r w:rsidRPr="00C04648">
        <w:rPr>
          <w:rFonts w:ascii="HG丸ｺﾞｼｯｸM-PRO" w:eastAsia="HG丸ｺﾞｼｯｸM-PRO" w:hAnsi="HG丸ｺﾞｼｯｸM-PRO" w:hint="eastAsia"/>
          <w:u w:val="single"/>
        </w:rPr>
        <w:t xml:space="preserve">　　　　　　　　　　　　　　様</w:t>
      </w:r>
    </w:p>
    <w:p w:rsidR="00182C86" w:rsidRPr="00C04648" w:rsidRDefault="00182C86" w:rsidP="00182C86">
      <w:pPr>
        <w:rPr>
          <w:rFonts w:ascii="HG丸ｺﾞｼｯｸM-PRO" w:eastAsia="HG丸ｺﾞｼｯｸM-PRO" w:hAnsi="HG丸ｺﾞｼｯｸM-PRO"/>
          <w:bdr w:val="single" w:sz="4" w:space="0" w:color="auto"/>
        </w:rPr>
      </w:pPr>
      <w:r w:rsidRPr="00C04648">
        <w:rPr>
          <w:rFonts w:ascii="HG丸ｺﾞｼｯｸM-PRO" w:eastAsia="HG丸ｺﾞｼｯｸM-PRO" w:hAnsi="HG丸ｺﾞｼｯｸM-PRO" w:hint="eastAsia"/>
        </w:rPr>
        <w:t xml:space="preserve">　　　　　　　　　　　　　　　　　　　　　　　　　　　　　　　　　　　　　　年　　月　　日</w:t>
      </w:r>
    </w:p>
    <w:tbl>
      <w:tblPr>
        <w:tblStyle w:val="a3"/>
        <w:tblW w:w="0" w:type="auto"/>
        <w:tblLook w:val="04A0"/>
      </w:tblPr>
      <w:tblGrid>
        <w:gridCol w:w="675"/>
        <w:gridCol w:w="4297"/>
        <w:gridCol w:w="806"/>
        <w:gridCol w:w="4166"/>
      </w:tblGrid>
      <w:tr w:rsidR="00182C86" w:rsidRPr="00C04648" w:rsidTr="0002085C">
        <w:tc>
          <w:tcPr>
            <w:tcW w:w="675" w:type="dxa"/>
          </w:tcPr>
          <w:p w:rsidR="00F7797A" w:rsidRPr="00F7797A" w:rsidRDefault="00F7797A" w:rsidP="0002085C">
            <w:pPr>
              <w:rPr>
                <w:rFonts w:ascii="HG丸ｺﾞｼｯｸM-PRO" w:eastAsia="HG丸ｺﾞｼｯｸM-PRO" w:hAnsi="HG丸ｺﾞｼｯｸM-PRO"/>
              </w:rPr>
            </w:pPr>
            <w:r>
              <w:rPr>
                <w:rFonts w:ascii="HG丸ｺﾞｼｯｸM-PRO" w:eastAsia="HG丸ｺﾞｼｯｸM-PRO" w:hAnsi="HG丸ｺﾞｼｯｸM-PRO" w:hint="eastAsia"/>
              </w:rPr>
              <w:t>看護</w:t>
            </w:r>
          </w:p>
        </w:tc>
        <w:tc>
          <w:tcPr>
            <w:tcW w:w="4297" w:type="dxa"/>
          </w:tcPr>
          <w:p w:rsidR="00182C86" w:rsidRPr="00C04648" w:rsidRDefault="00182C86" w:rsidP="0002085C">
            <w:pPr>
              <w:ind w:firstLineChars="500" w:firstLine="1050"/>
              <w:rPr>
                <w:rFonts w:ascii="HG丸ｺﾞｼｯｸM-PRO" w:eastAsia="HG丸ｺﾞｼｯｸM-PRO" w:hAnsi="HG丸ｺﾞｼｯｸM-PRO"/>
                <w:bdr w:val="single" w:sz="4" w:space="0" w:color="auto"/>
              </w:rPr>
            </w:pPr>
            <w:r w:rsidRPr="00C04648">
              <w:rPr>
                <w:rFonts w:ascii="HG丸ｺﾞｼｯｸM-PRO" w:eastAsia="HG丸ｺﾞｼｯｸM-PRO" w:hAnsi="HG丸ｺﾞｼｯｸM-PRO" w:hint="eastAsia"/>
              </w:rPr>
              <w:t>内　　　　　　容</w:t>
            </w:r>
          </w:p>
        </w:tc>
        <w:tc>
          <w:tcPr>
            <w:tcW w:w="806" w:type="dxa"/>
          </w:tcPr>
          <w:p w:rsidR="00F7797A" w:rsidRPr="00F7797A" w:rsidRDefault="00F7797A" w:rsidP="0002085C">
            <w:pPr>
              <w:rPr>
                <w:rFonts w:ascii="HG丸ｺﾞｼｯｸM-PRO" w:eastAsia="HG丸ｺﾞｼｯｸM-PRO" w:hAnsi="HG丸ｺﾞｼｯｸM-PRO"/>
              </w:rPr>
            </w:pPr>
            <w:r>
              <w:rPr>
                <w:rFonts w:ascii="HG丸ｺﾞｼｯｸM-PRO" w:eastAsia="HG丸ｺﾞｼｯｸM-PRO" w:hAnsi="HG丸ｺﾞｼｯｸM-PRO" w:hint="eastAsia"/>
              </w:rPr>
              <w:t>看護</w:t>
            </w:r>
          </w:p>
        </w:tc>
        <w:tc>
          <w:tcPr>
            <w:tcW w:w="4166" w:type="dxa"/>
          </w:tcPr>
          <w:p w:rsidR="00182C86" w:rsidRPr="00C04648" w:rsidRDefault="00182C86" w:rsidP="0002085C">
            <w:pPr>
              <w:rPr>
                <w:rFonts w:ascii="HG丸ｺﾞｼｯｸM-PRO" w:eastAsia="HG丸ｺﾞｼｯｸM-PRO" w:hAnsi="HG丸ｺﾞｼｯｸM-PRO"/>
                <w:bdr w:val="single" w:sz="4" w:space="0" w:color="auto"/>
              </w:rPr>
            </w:pPr>
            <w:r w:rsidRPr="00C04648">
              <w:rPr>
                <w:rFonts w:ascii="HG丸ｺﾞｼｯｸM-PRO" w:eastAsia="HG丸ｺﾞｼｯｸM-PRO" w:hAnsi="HG丸ｺﾞｼｯｸM-PRO" w:hint="eastAsia"/>
              </w:rPr>
              <w:t xml:space="preserve">　　　　　内　　　　　容</w:t>
            </w:r>
          </w:p>
        </w:tc>
      </w:tr>
      <w:tr w:rsidR="00182C86" w:rsidRPr="00C04648" w:rsidTr="0002085C">
        <w:trPr>
          <w:trHeight w:val="2685"/>
        </w:trPr>
        <w:tc>
          <w:tcPr>
            <w:tcW w:w="675" w:type="dxa"/>
          </w:tcPr>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吸</w:t>
            </w:r>
          </w:p>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bdr w:val="single" w:sz="4" w:space="0" w:color="auto"/>
              </w:rPr>
            </w:pPr>
            <w:r w:rsidRPr="00C04648">
              <w:rPr>
                <w:rFonts w:ascii="HG丸ｺﾞｼｯｸM-PRO" w:eastAsia="HG丸ｺﾞｼｯｸM-PRO" w:hAnsi="HG丸ｺﾞｼｯｸM-PRO" w:hint="eastAsia"/>
              </w:rPr>
              <w:t>引</w:t>
            </w:r>
          </w:p>
        </w:tc>
        <w:tc>
          <w:tcPr>
            <w:tcW w:w="4297" w:type="dxa"/>
          </w:tcPr>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 xml:space="preserve">□口腔の吸引ができる　</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□鼻腔の吸引ができる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□気管の吸引ができる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□吸引カテーテルの交換や保管などの管理ができる</w:t>
            </w:r>
          </w:p>
          <w:p w:rsidR="00182C86" w:rsidRPr="00C04648" w:rsidRDefault="00182C86" w:rsidP="008B7251">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□清潔に操作できる（手洗い、物品の消毒、保管）</w:t>
            </w:r>
          </w:p>
        </w:tc>
        <w:tc>
          <w:tcPr>
            <w:tcW w:w="806" w:type="dxa"/>
            <w:vMerge w:val="restart"/>
          </w:tcPr>
          <w:p w:rsidR="00CE3F43" w:rsidRDefault="00CE3F43" w:rsidP="0002085C">
            <w:pPr>
              <w:rPr>
                <w:rFonts w:ascii="HG丸ｺﾞｼｯｸM-PRO" w:eastAsia="HG丸ｺﾞｼｯｸM-PRO" w:hAnsi="HG丸ｺﾞｼｯｸM-PRO"/>
              </w:rPr>
            </w:pPr>
            <w:r w:rsidRPr="00CE3F43">
              <w:rPr>
                <w:rFonts w:ascii="HG丸ｺﾞｼｯｸM-PRO" w:eastAsia="HG丸ｺﾞｼｯｸM-PRO" w:hAnsi="HG丸ｺﾞｼｯｸM-PRO" w:hint="eastAsia"/>
              </w:rPr>
              <w:t>経</w:t>
            </w:r>
          </w:p>
          <w:p w:rsidR="00182C86" w:rsidRPr="00CE3F43" w:rsidRDefault="00CE3F43" w:rsidP="0002085C">
            <w:pPr>
              <w:rPr>
                <w:rFonts w:ascii="HG丸ｺﾞｼｯｸM-PRO" w:eastAsia="HG丸ｺﾞｼｯｸM-PRO" w:hAnsi="HG丸ｺﾞｼｯｸM-PRO"/>
              </w:rPr>
            </w:pPr>
            <w:r w:rsidRPr="00CE3F43">
              <w:rPr>
                <w:rFonts w:ascii="HG丸ｺﾞｼｯｸM-PRO" w:eastAsia="HG丸ｺﾞｼｯｸM-PRO" w:hAnsi="HG丸ｺﾞｼｯｸM-PRO" w:hint="eastAsia"/>
              </w:rPr>
              <w:t>管</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栄</w:t>
            </w:r>
          </w:p>
          <w:p w:rsidR="00182C86"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養</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法</w:t>
            </w:r>
          </w:p>
          <w:p w:rsidR="00CE3F43" w:rsidRDefault="00CE3F43" w:rsidP="0002085C">
            <w:pPr>
              <w:rPr>
                <w:rFonts w:ascii="HG丸ｺﾞｼｯｸM-PRO" w:eastAsia="HG丸ｺﾞｼｯｸM-PRO" w:hAnsi="HG丸ｺﾞｼｯｸM-PRO"/>
              </w:rPr>
            </w:pP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中</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心</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静</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脈</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栄</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養</w:t>
            </w:r>
          </w:p>
          <w:p w:rsidR="00CE3F43" w:rsidRPr="00C04648" w:rsidRDefault="00CE3F43" w:rsidP="0002085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法</w:t>
            </w:r>
          </w:p>
        </w:tc>
        <w:tc>
          <w:tcPr>
            <w:tcW w:w="4166" w:type="dxa"/>
            <w:vMerge w:val="restart"/>
          </w:tcPr>
          <w:p w:rsidR="00182C86" w:rsidRPr="00C04648" w:rsidRDefault="00182C86" w:rsidP="0002085C">
            <w:pPr>
              <w:rPr>
                <w:rFonts w:ascii="HG丸ｺﾞｼｯｸM-PRO" w:eastAsia="HG丸ｺﾞｼｯｸM-PRO" w:hAnsi="HG丸ｺﾞｼｯｸM-PRO"/>
                <w:bdr w:val="single" w:sz="4" w:space="0" w:color="auto"/>
              </w:rPr>
            </w:pPr>
            <w:r w:rsidRPr="00C04648">
              <w:rPr>
                <w:rFonts w:ascii="HG丸ｺﾞｼｯｸM-PRO" w:eastAsia="HG丸ｺﾞｼｯｸM-PRO" w:hAnsi="HG丸ｺﾞｼｯｸM-PRO" w:hint="eastAsia"/>
              </w:rPr>
              <w:t xml:space="preserve">　　　</w:t>
            </w:r>
            <w:r w:rsidR="008B7251" w:rsidRPr="00C04648">
              <w:rPr>
                <w:rFonts w:ascii="HG丸ｺﾞｼｯｸM-PRO" w:eastAsia="HG丸ｺﾞｼｯｸM-PRO" w:hAnsi="HG丸ｺﾞｼｯｸM-PRO" w:hint="eastAsia"/>
              </w:rPr>
              <w:t xml:space="preserve">1.　</w:t>
            </w:r>
            <w:r w:rsidRPr="00C04648">
              <w:rPr>
                <w:rFonts w:ascii="HG丸ｺﾞｼｯｸM-PRO" w:eastAsia="HG丸ｺﾞｼｯｸM-PRO" w:hAnsi="HG丸ｺﾞｼｯｸM-PRO" w:hint="eastAsia"/>
              </w:rPr>
              <w:t>胃瘻</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□栄養の注入ができる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□薬の注入ができる</w:t>
            </w:r>
          </w:p>
          <w:p w:rsidR="008B7251"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□栄養注入時の注意点を理解している</w:t>
            </w:r>
          </w:p>
          <w:p w:rsidR="00182C86" w:rsidRPr="00C04648" w:rsidRDefault="00182C86" w:rsidP="008B7251">
            <w:pPr>
              <w:rPr>
                <w:rFonts w:ascii="HG丸ｺﾞｼｯｸM-PRO" w:eastAsia="HG丸ｺﾞｼｯｸM-PRO" w:hAnsi="HG丸ｺﾞｼｯｸM-PRO"/>
              </w:rPr>
            </w:pPr>
            <w:r w:rsidRPr="00C04648">
              <w:rPr>
                <w:rFonts w:ascii="HG丸ｺﾞｼｯｸM-PRO" w:eastAsia="HG丸ｺﾞｼｯｸM-PRO" w:hAnsi="HG丸ｺﾞｼｯｸM-PRO" w:hint="eastAsia"/>
              </w:rPr>
              <w:t>（姿勢、注入速度、事前の痰吸引など）</w:t>
            </w:r>
          </w:p>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 xml:space="preserve">　　　</w:t>
            </w:r>
            <w:r w:rsidR="008B7251" w:rsidRPr="00C04648">
              <w:rPr>
                <w:rFonts w:ascii="HG丸ｺﾞｼｯｸM-PRO" w:eastAsia="HG丸ｺﾞｼｯｸM-PRO" w:hAnsi="HG丸ｺﾞｼｯｸM-PRO" w:hint="eastAsia"/>
              </w:rPr>
              <w:t xml:space="preserve">2.　</w:t>
            </w:r>
            <w:r w:rsidRPr="00C04648">
              <w:rPr>
                <w:rFonts w:ascii="HG丸ｺﾞｼｯｸM-PRO" w:eastAsia="HG丸ｺﾞｼｯｸM-PRO" w:hAnsi="HG丸ｺﾞｼｯｸM-PRO" w:hint="eastAsia"/>
              </w:rPr>
              <w:t xml:space="preserve">中心静脈栄養（CVポート）　　　</w:t>
            </w:r>
          </w:p>
          <w:p w:rsidR="008B7251"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□正常な滴下の状態がわかる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（輸液パック、輸液ルート、刺入部の皮膚）</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□輸液の一時中止ができる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□輸液ポンプの操作ができる＊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□輸液終了後、指示薬剤等でロックすることができる＊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□輸液終了後、抜針し、皮膚の消毒と保護ができる＊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＊輸液を24時間持続で行うか、時間指定で行うかによって指導方法は異なる</w:t>
            </w:r>
          </w:p>
        </w:tc>
      </w:tr>
      <w:tr w:rsidR="00182C86" w:rsidRPr="00C04648" w:rsidTr="0002085C">
        <w:trPr>
          <w:trHeight w:val="2370"/>
        </w:trPr>
        <w:tc>
          <w:tcPr>
            <w:tcW w:w="675" w:type="dxa"/>
          </w:tcPr>
          <w:p w:rsidR="00CE3F43" w:rsidRDefault="00CE3F43"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気</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管</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切</w:t>
            </w:r>
          </w:p>
          <w:p w:rsidR="00182C86" w:rsidRPr="00C04648"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開</w:t>
            </w:r>
          </w:p>
        </w:tc>
        <w:tc>
          <w:tcPr>
            <w:tcW w:w="4297" w:type="dxa"/>
          </w:tcPr>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□気管カニューレの固定（ホルダー等）が適正に行える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□気管カニューレのガーゼが交換できる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□気管カニューレのカフ圧を適正に維持できる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□気管カニューレの交換ができる</w:t>
            </w:r>
          </w:p>
          <w:p w:rsidR="00182C86" w:rsidRPr="00C04648" w:rsidRDefault="00182C86" w:rsidP="0002085C">
            <w:pPr>
              <w:rPr>
                <w:rFonts w:ascii="HG丸ｺﾞｼｯｸM-PRO" w:eastAsia="HG丸ｺﾞｼｯｸM-PRO" w:hAnsi="HG丸ｺﾞｼｯｸM-PRO"/>
              </w:rPr>
            </w:pPr>
          </w:p>
        </w:tc>
        <w:tc>
          <w:tcPr>
            <w:tcW w:w="806" w:type="dxa"/>
            <w:vMerge/>
          </w:tcPr>
          <w:p w:rsidR="00182C86" w:rsidRPr="00C04648" w:rsidRDefault="00182C86" w:rsidP="0002085C">
            <w:pPr>
              <w:rPr>
                <w:rFonts w:ascii="HG丸ｺﾞｼｯｸM-PRO" w:eastAsia="HG丸ｺﾞｼｯｸM-PRO" w:hAnsi="HG丸ｺﾞｼｯｸM-PRO"/>
                <w:bdr w:val="single" w:sz="4" w:space="0" w:color="auto"/>
              </w:rPr>
            </w:pPr>
          </w:p>
        </w:tc>
        <w:tc>
          <w:tcPr>
            <w:tcW w:w="4166" w:type="dxa"/>
            <w:vMerge/>
          </w:tcPr>
          <w:p w:rsidR="00182C86" w:rsidRPr="00C04648" w:rsidRDefault="00182C86" w:rsidP="0002085C">
            <w:pPr>
              <w:rPr>
                <w:rFonts w:ascii="HG丸ｺﾞｼｯｸM-PRO" w:eastAsia="HG丸ｺﾞｼｯｸM-PRO" w:hAnsi="HG丸ｺﾞｼｯｸM-PRO"/>
              </w:rPr>
            </w:pPr>
          </w:p>
        </w:tc>
      </w:tr>
      <w:tr w:rsidR="00182C86" w:rsidRPr="00C04648" w:rsidTr="0002085C">
        <w:trPr>
          <w:trHeight w:val="564"/>
        </w:trPr>
        <w:tc>
          <w:tcPr>
            <w:tcW w:w="675" w:type="dxa"/>
            <w:vMerge w:val="restart"/>
          </w:tcPr>
          <w:p w:rsidR="00182C86" w:rsidRDefault="00182C86" w:rsidP="0002085C">
            <w:pPr>
              <w:rPr>
                <w:rFonts w:ascii="HG丸ｺﾞｼｯｸM-PRO" w:eastAsia="HG丸ｺﾞｼｯｸM-PRO" w:hAnsi="HG丸ｺﾞｼｯｸM-PRO"/>
              </w:rPr>
            </w:pPr>
          </w:p>
          <w:p w:rsidR="00CE3F43" w:rsidRDefault="00CE3F43" w:rsidP="0002085C">
            <w:pPr>
              <w:rPr>
                <w:rFonts w:ascii="HG丸ｺﾞｼｯｸM-PRO" w:eastAsia="HG丸ｺﾞｼｯｸM-PRO" w:hAnsi="HG丸ｺﾞｼｯｸM-PRO"/>
              </w:rPr>
            </w:pPr>
          </w:p>
          <w:p w:rsidR="00CE3F43" w:rsidRPr="00C04648" w:rsidRDefault="00CE3F43"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人</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工</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呼</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吸</w:t>
            </w:r>
          </w:p>
          <w:p w:rsidR="00182C86"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器</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療</w:t>
            </w:r>
          </w:p>
          <w:p w:rsidR="00CE3F43" w:rsidRPr="00C04648" w:rsidRDefault="00CE3F43" w:rsidP="0002085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法</w:t>
            </w:r>
          </w:p>
        </w:tc>
        <w:tc>
          <w:tcPr>
            <w:tcW w:w="4297" w:type="dxa"/>
            <w:vMerge w:val="restart"/>
          </w:tcPr>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□アラームの止め方がわかる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□高圧アラームの問題解決の方法がわかる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□低圧アラームの問題解決の方法がわかる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□呼吸器回路の水抜きができる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□呼吸器回路の交換ができる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□停電時の対応を理解している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□バックバルブマスク(アンビューバック)を使うことができる</w:t>
            </w:r>
          </w:p>
          <w:p w:rsidR="00182C86" w:rsidRPr="00C04648" w:rsidRDefault="00182C86" w:rsidP="0002085C">
            <w:pPr>
              <w:rPr>
                <w:rFonts w:ascii="HG丸ｺﾞｼｯｸM-PRO" w:eastAsia="HG丸ｺﾞｼｯｸM-PRO" w:hAnsi="HG丸ｺﾞｼｯｸM-PRO"/>
              </w:rPr>
            </w:pPr>
          </w:p>
        </w:tc>
        <w:tc>
          <w:tcPr>
            <w:tcW w:w="806" w:type="dxa"/>
            <w:vMerge/>
          </w:tcPr>
          <w:p w:rsidR="00182C86" w:rsidRPr="00C04648" w:rsidRDefault="00182C86" w:rsidP="0002085C">
            <w:pPr>
              <w:rPr>
                <w:rFonts w:ascii="HG丸ｺﾞｼｯｸM-PRO" w:eastAsia="HG丸ｺﾞｼｯｸM-PRO" w:hAnsi="HG丸ｺﾞｼｯｸM-PRO"/>
                <w:bdr w:val="single" w:sz="4" w:space="0" w:color="auto"/>
              </w:rPr>
            </w:pPr>
          </w:p>
        </w:tc>
        <w:tc>
          <w:tcPr>
            <w:tcW w:w="4166" w:type="dxa"/>
            <w:vMerge/>
          </w:tcPr>
          <w:p w:rsidR="00182C86" w:rsidRPr="00C04648" w:rsidRDefault="00182C86" w:rsidP="0002085C">
            <w:pPr>
              <w:rPr>
                <w:rFonts w:ascii="HG丸ｺﾞｼｯｸM-PRO" w:eastAsia="HG丸ｺﾞｼｯｸM-PRO" w:hAnsi="HG丸ｺﾞｼｯｸM-PRO"/>
              </w:rPr>
            </w:pPr>
          </w:p>
        </w:tc>
      </w:tr>
      <w:tr w:rsidR="00182C86" w:rsidRPr="00C04648" w:rsidTr="0002085C">
        <w:trPr>
          <w:trHeight w:val="5446"/>
        </w:trPr>
        <w:tc>
          <w:tcPr>
            <w:tcW w:w="675" w:type="dxa"/>
            <w:vMerge/>
          </w:tcPr>
          <w:p w:rsidR="00182C86" w:rsidRPr="00C04648" w:rsidRDefault="00182C86" w:rsidP="0002085C">
            <w:pPr>
              <w:rPr>
                <w:rFonts w:ascii="HG丸ｺﾞｼｯｸM-PRO" w:eastAsia="HG丸ｺﾞｼｯｸM-PRO" w:hAnsi="HG丸ｺﾞｼｯｸM-PRO"/>
                <w:bdr w:val="single" w:sz="4" w:space="0" w:color="auto"/>
              </w:rPr>
            </w:pPr>
          </w:p>
        </w:tc>
        <w:tc>
          <w:tcPr>
            <w:tcW w:w="4297" w:type="dxa"/>
            <w:vMerge/>
          </w:tcPr>
          <w:p w:rsidR="00182C86" w:rsidRPr="00C04648" w:rsidRDefault="00182C86" w:rsidP="0002085C">
            <w:pPr>
              <w:rPr>
                <w:rFonts w:ascii="HG丸ｺﾞｼｯｸM-PRO" w:eastAsia="HG丸ｺﾞｼｯｸM-PRO" w:hAnsi="HG丸ｺﾞｼｯｸM-PRO"/>
              </w:rPr>
            </w:pPr>
          </w:p>
        </w:tc>
        <w:tc>
          <w:tcPr>
            <w:tcW w:w="806" w:type="dxa"/>
          </w:tcPr>
          <w:p w:rsidR="00182C86" w:rsidRPr="00C04648" w:rsidRDefault="00182C86" w:rsidP="0002085C">
            <w:pPr>
              <w:rPr>
                <w:rFonts w:ascii="HG丸ｺﾞｼｯｸM-PRO" w:eastAsia="HG丸ｺﾞｼｯｸM-PRO" w:hAnsi="HG丸ｺﾞｼｯｸM-PRO"/>
                <w:bdr w:val="single" w:sz="4" w:space="0" w:color="auto"/>
              </w:rPr>
            </w:pPr>
          </w:p>
          <w:p w:rsidR="00182C86" w:rsidRPr="00C04648" w:rsidRDefault="00182C86" w:rsidP="0002085C">
            <w:pPr>
              <w:rPr>
                <w:rFonts w:ascii="HG丸ｺﾞｼｯｸM-PRO" w:eastAsia="HG丸ｺﾞｼｯｸM-PRO" w:hAnsi="HG丸ｺﾞｼｯｸM-PRO"/>
                <w:bdr w:val="single" w:sz="4" w:space="0" w:color="auto"/>
              </w:rPr>
            </w:pPr>
          </w:p>
          <w:p w:rsidR="00182C86" w:rsidRPr="00C04648" w:rsidRDefault="00182C86" w:rsidP="0002085C">
            <w:pPr>
              <w:rPr>
                <w:rFonts w:ascii="HG丸ｺﾞｼｯｸM-PRO" w:eastAsia="HG丸ｺﾞｼｯｸM-PRO" w:hAnsi="HG丸ｺﾞｼｯｸM-PRO"/>
                <w:bdr w:val="single" w:sz="4" w:space="0" w:color="auto"/>
              </w:rPr>
            </w:pP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疼</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痛</w:t>
            </w:r>
          </w:p>
          <w:p w:rsidR="00CE3F43" w:rsidRDefault="00CE3F43" w:rsidP="0002085C">
            <w:pPr>
              <w:rPr>
                <w:rFonts w:ascii="HG丸ｺﾞｼｯｸM-PRO" w:eastAsia="HG丸ｺﾞｼｯｸM-PRO" w:hAnsi="HG丸ｺﾞｼｯｸM-PRO"/>
              </w:rPr>
            </w:pPr>
            <w:r>
              <w:rPr>
                <w:rFonts w:ascii="HG丸ｺﾞｼｯｸM-PRO" w:eastAsia="HG丸ｺﾞｼｯｸM-PRO" w:hAnsi="HG丸ｺﾞｼｯｸM-PRO" w:hint="eastAsia"/>
              </w:rPr>
              <w:t>緩</w:t>
            </w:r>
          </w:p>
          <w:p w:rsidR="00182C86" w:rsidRPr="00C04648" w:rsidRDefault="00CE3F43" w:rsidP="0002085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和</w:t>
            </w:r>
          </w:p>
        </w:tc>
        <w:tc>
          <w:tcPr>
            <w:tcW w:w="4166" w:type="dxa"/>
          </w:tcPr>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 xml:space="preserve">　　　</w:t>
            </w:r>
            <w:r w:rsidR="008B7251" w:rsidRPr="00C04648">
              <w:rPr>
                <w:rFonts w:ascii="HG丸ｺﾞｼｯｸM-PRO" w:eastAsia="HG丸ｺﾞｼｯｸM-PRO" w:hAnsi="HG丸ｺﾞｼｯｸM-PRO" w:hint="eastAsia"/>
              </w:rPr>
              <w:t xml:space="preserve">1.　</w:t>
            </w:r>
            <w:r w:rsidRPr="00C04648">
              <w:rPr>
                <w:rFonts w:ascii="HG丸ｺﾞｼｯｸM-PRO" w:eastAsia="HG丸ｺﾞｼｯｸM-PRO" w:hAnsi="HG丸ｺﾞｼｯｸM-PRO" w:hint="eastAsia"/>
              </w:rPr>
              <w:t>経口投与</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□正確に服用することができる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□レスキューの使い方が合わかる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□効果と副作用を理解している</w:t>
            </w:r>
          </w:p>
          <w:p w:rsidR="00182C86" w:rsidRPr="00C04648" w:rsidRDefault="00182C86" w:rsidP="0002085C">
            <w:pPr>
              <w:rPr>
                <w:rFonts w:ascii="HG丸ｺﾞｼｯｸM-PRO" w:eastAsia="HG丸ｺﾞｼｯｸM-PRO" w:hAnsi="HG丸ｺﾞｼｯｸM-PRO"/>
              </w:rPr>
            </w:pP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 xml:space="preserve">　　　</w:t>
            </w:r>
            <w:r w:rsidR="008B7251" w:rsidRPr="00C04648">
              <w:rPr>
                <w:rFonts w:ascii="HG丸ｺﾞｼｯｸM-PRO" w:eastAsia="HG丸ｺﾞｼｯｸM-PRO" w:hAnsi="HG丸ｺﾞｼｯｸM-PRO" w:hint="eastAsia"/>
              </w:rPr>
              <w:t>2.</w:t>
            </w:r>
            <w:r w:rsidRPr="00C04648">
              <w:rPr>
                <w:rFonts w:ascii="HG丸ｺﾞｼｯｸM-PRO" w:eastAsia="HG丸ｺﾞｼｯｸM-PRO" w:hAnsi="HG丸ｺﾞｼｯｸM-PRO" w:hint="eastAsia"/>
              </w:rPr>
              <w:t xml:space="preserve">　経皮投与</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□正確に貼付することができる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□使用済み貼付剤の処理ができる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□レスキューの使い方がわかる</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□効果と副作用を理解している</w:t>
            </w:r>
          </w:p>
          <w:p w:rsidR="00182C86" w:rsidRPr="00C04648" w:rsidRDefault="00182C86" w:rsidP="0002085C">
            <w:pPr>
              <w:rPr>
                <w:rFonts w:ascii="HG丸ｺﾞｼｯｸM-PRO" w:eastAsia="HG丸ｺﾞｼｯｸM-PRO" w:hAnsi="HG丸ｺﾞｼｯｸM-PRO"/>
              </w:rPr>
            </w:pPr>
          </w:p>
          <w:p w:rsidR="00182C86" w:rsidRPr="00C04648" w:rsidRDefault="008B7251"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 xml:space="preserve">　　　3.　</w:t>
            </w:r>
            <w:r w:rsidR="00182C86" w:rsidRPr="00C04648">
              <w:rPr>
                <w:rFonts w:ascii="HG丸ｺﾞｼｯｸM-PRO" w:eastAsia="HG丸ｺﾞｼｯｸM-PRO" w:hAnsi="HG丸ｺﾞｼｯｸM-PRO" w:hint="eastAsia"/>
              </w:rPr>
              <w:t>注射（PCA機能）</w:t>
            </w:r>
          </w:p>
          <w:p w:rsidR="00182C86" w:rsidRPr="00C04648" w:rsidRDefault="00182C86" w:rsidP="0002085C">
            <w:pPr>
              <w:rPr>
                <w:rFonts w:ascii="HG丸ｺﾞｼｯｸM-PRO" w:eastAsia="HG丸ｺﾞｼｯｸM-PRO" w:hAnsi="HG丸ｺﾞｼｯｸM-PRO"/>
              </w:rPr>
            </w:pPr>
            <w:r w:rsidRPr="00C04648">
              <w:rPr>
                <w:rFonts w:ascii="HG丸ｺﾞｼｯｸM-PRO" w:eastAsia="HG丸ｺﾞｼｯｸM-PRO" w:hAnsi="HG丸ｺﾞｼｯｸM-PRO" w:hint="eastAsia"/>
              </w:rPr>
              <w:t>□正常な注射の状態がわかる</w:t>
            </w:r>
          </w:p>
          <w:p w:rsidR="00182C86" w:rsidRPr="00C04648" w:rsidRDefault="00182C86" w:rsidP="0002085C">
            <w:pPr>
              <w:ind w:left="210" w:hangingChars="100" w:hanging="210"/>
              <w:rPr>
                <w:rFonts w:ascii="HG丸ｺﾞｼｯｸM-PRO" w:eastAsia="HG丸ｺﾞｼｯｸM-PRO" w:hAnsi="HG丸ｺﾞｼｯｸM-PRO"/>
              </w:rPr>
            </w:pPr>
            <w:r w:rsidRPr="00C04648">
              <w:rPr>
                <w:rFonts w:ascii="HG丸ｺﾞｼｯｸM-PRO" w:eastAsia="HG丸ｺﾞｼｯｸM-PRO" w:hAnsi="HG丸ｺﾞｼｯｸM-PRO" w:hint="eastAsia"/>
              </w:rPr>
              <w:t>□レスキュー（PCAボタン）の使い方がわかる</w:t>
            </w:r>
          </w:p>
        </w:tc>
      </w:tr>
    </w:tbl>
    <w:p w:rsidR="0053653C" w:rsidRDefault="0053653C" w:rsidP="0053653C">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w:t>
      </w:r>
      <w:r w:rsidR="00182C86" w:rsidRPr="0053653C">
        <w:rPr>
          <w:rFonts w:ascii="HG丸ｺﾞｼｯｸM-PRO" w:eastAsia="HG丸ｺﾞｼｯｸM-PRO" w:hAnsi="HG丸ｺﾞｼｯｸM-PRO" w:hint="eastAsia"/>
          <w:sz w:val="20"/>
          <w:szCs w:val="20"/>
        </w:rPr>
        <w:t>医療処置については、異常時の対処方法を十分に説明の上、緊急時の連絡方法を確認しておきましょう。</w:t>
      </w:r>
    </w:p>
    <w:p w:rsidR="00D77F71" w:rsidRDefault="00182C86" w:rsidP="0053653C">
      <w:pPr>
        <w:ind w:firstLineChars="100" w:firstLine="210"/>
        <w:rPr>
          <w:rFonts w:ascii="HG丸ｺﾞｼｯｸM-PRO" w:eastAsia="HG丸ｺﾞｼｯｸM-PRO" w:hAnsi="HG丸ｺﾞｼｯｸM-PRO"/>
        </w:rPr>
      </w:pPr>
      <w:r w:rsidRPr="00C04648">
        <w:rPr>
          <w:rFonts w:ascii="HG丸ｺﾞｼｯｸM-PRO" w:eastAsia="HG丸ｺﾞｼｯｸM-PRO" w:hAnsi="HG丸ｺﾞｼｯｸM-PRO" w:hint="eastAsia"/>
        </w:rPr>
        <w:t>患者・家族が必要な医療処置や手技の確認が必要なものはこれ以外にもたくさんあります。</w:t>
      </w:r>
    </w:p>
    <w:p w:rsidR="00182C86" w:rsidRPr="00C53BF5" w:rsidRDefault="00182C86" w:rsidP="0053653C">
      <w:pPr>
        <w:ind w:firstLineChars="100" w:firstLine="210"/>
        <w:rPr>
          <w:rFonts w:ascii="HG丸ｺﾞｼｯｸM-PRO" w:eastAsia="HG丸ｺﾞｼｯｸM-PRO" w:hAnsi="HG丸ｺﾞｼｯｸM-PRO"/>
        </w:rPr>
      </w:pPr>
      <w:r w:rsidRPr="00C04648">
        <w:rPr>
          <w:rFonts w:ascii="HG丸ｺﾞｼｯｸM-PRO" w:eastAsia="HG丸ｺﾞｼｯｸM-PRO" w:hAnsi="HG丸ｺﾞｼｯｸM-PRO" w:hint="eastAsia"/>
        </w:rPr>
        <w:t>個々の患者・家族に応じた内容を追加してご活用ください。</w:t>
      </w:r>
      <w:bookmarkStart w:id="0" w:name="_GoBack"/>
      <w:bookmarkEnd w:id="0"/>
    </w:p>
    <w:sectPr w:rsidR="00182C86" w:rsidRPr="00C53BF5" w:rsidSect="00154E5D">
      <w:headerReference w:type="default" r:id="rId7"/>
      <w:footerReference w:type="default" r:id="rId8"/>
      <w:pgSz w:w="11906" w:h="16838"/>
      <w:pgMar w:top="567" w:right="1077" w:bottom="284" w:left="1077" w:header="283"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89" w:rsidRDefault="00983889" w:rsidP="00CE3F43">
      <w:r>
        <w:separator/>
      </w:r>
    </w:p>
  </w:endnote>
  <w:endnote w:type="continuationSeparator" w:id="0">
    <w:p w:rsidR="00983889" w:rsidRDefault="00983889" w:rsidP="00CE3F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メイリオ">
    <w:altName w:val="ＭＳ ゴシック"/>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D" w:rsidRPr="000C3E79" w:rsidRDefault="00597B40" w:rsidP="000C3E79">
    <w:pPr>
      <w:pStyle w:val="a6"/>
      <w:jc w:val="center"/>
      <w:rPr>
        <w:rFonts w:ascii="メイリオ" w:eastAsia="メイリオ" w:hAnsi="メイリオ" w:cs="メイリオ"/>
        <w:color w:val="7F7F7F"/>
        <w:sz w:val="20"/>
        <w:szCs w:val="20"/>
      </w:rPr>
    </w:pPr>
    <w:r>
      <w:rPr>
        <w:rFonts w:ascii="メイリオ" w:eastAsia="メイリオ" w:hAnsi="メイリオ" w:cs="メイリオ"/>
        <w:noProof/>
        <w:color w:val="7F7F7F"/>
        <w:sz w:val="20"/>
        <w:szCs w:val="20"/>
      </w:rPr>
      <w:pict>
        <v:shapetype id="_x0000_t32" coordsize="21600,21600" o:spt="32" o:oned="t" path="m,l21600,21600e" filled="f">
          <v:path arrowok="t" fillok="f" o:connecttype="none"/>
          <o:lock v:ext="edit" shapetype="t"/>
        </v:shapetype>
        <v:shape id="_x0000_s11267" type="#_x0000_t32" style="position:absolute;left:0;text-align:left;margin-left:-83.2pt;margin-top:-2.4pt;width:647.05pt;height:0;z-index:251663360" o:connectortype="straight" strokecolor="#dbe5f1" strokeweight="2.25pt"/>
      </w:pict>
    </w:r>
    <w:r w:rsidR="00154E5D" w:rsidRPr="000474F6">
      <w:rPr>
        <w:rFonts w:ascii="メイリオ" w:eastAsia="メイリオ" w:hAnsi="メイリオ" w:cs="メイリオ" w:hint="eastAsia"/>
        <w:color w:val="7F7F7F"/>
        <w:sz w:val="20"/>
        <w:szCs w:val="20"/>
      </w:rPr>
      <w:t>©</w:t>
    </w:r>
    <w:r w:rsidR="00154E5D" w:rsidRPr="000474F6">
      <w:rPr>
        <w:rFonts w:ascii="メイリオ" w:eastAsia="メイリオ" w:hAnsi="メイリオ" w:cs="メイリオ" w:hint="eastAsia"/>
        <w:color w:val="7F7F7F"/>
        <w:sz w:val="20"/>
        <w:szCs w:val="20"/>
      </w:rPr>
      <w:t>徳島県看護協会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89" w:rsidRDefault="00983889" w:rsidP="00CE3F43">
      <w:r>
        <w:separator/>
      </w:r>
    </w:p>
  </w:footnote>
  <w:footnote w:type="continuationSeparator" w:id="0">
    <w:p w:rsidR="00983889" w:rsidRDefault="00983889" w:rsidP="00CE3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D" w:rsidRPr="0053653C" w:rsidRDefault="00597B40" w:rsidP="0053653C">
    <w:pPr>
      <w:pStyle w:val="a4"/>
      <w:wordWrap w:val="0"/>
      <w:ind w:leftChars="-514" w:left="-1079" w:rightChars="-219" w:right="-460"/>
      <w:jc w:val="center"/>
      <w:rPr>
        <w:rFonts w:ascii="メイリオ" w:eastAsia="メイリオ" w:hAnsi="メイリオ" w:cs="メイリオ"/>
        <w:color w:val="7F7F7F"/>
      </w:rPr>
    </w:pPr>
    <w:r>
      <w:rPr>
        <w:rFonts w:ascii="メイリオ" w:eastAsia="メイリオ" w:hAnsi="メイリオ" w:cs="メイリオ"/>
        <w:noProof/>
        <w:color w:val="7F7F7F"/>
      </w:rPr>
      <w:pict>
        <v:rect id="_x0000_s11266" style="position:absolute;left:0;text-align:left;margin-left:512.45pt;margin-top:-.45pt;width:403.95pt;height:19.65pt;z-index:251661312" fillcolor="#dbe5f1" stroked="f">
          <v:textbox inset="5.85pt,.7pt,5.85pt,.7pt"/>
        </v:rect>
      </w:pict>
    </w:r>
    <w:r>
      <w:rPr>
        <w:rFonts w:ascii="メイリオ" w:eastAsia="メイリオ" w:hAnsi="メイリオ" w:cs="メイリオ"/>
        <w:noProof/>
        <w:color w:val="7F7F7F"/>
      </w:rPr>
      <w:pict>
        <v:rect id="_x0000_s11265" style="position:absolute;left:0;text-align:left;margin-left:-94.2pt;margin-top:.5pt;width:383.35pt;height:18.65pt;z-index:251660288" fillcolor="#dbe5f1" stroked="f">
          <v:textbox inset="5.85pt,.7pt,5.85pt,.7pt"/>
        </v:rect>
      </w:pict>
    </w:r>
    <w:r w:rsidR="00154E5D">
      <w:rPr>
        <w:rFonts w:ascii="メイリオ" w:eastAsia="メイリオ" w:hAnsi="メイリオ" w:cs="メイリオ" w:hint="eastAsia"/>
        <w:color w:val="7F7F7F"/>
      </w:rPr>
      <w:t xml:space="preserve">　　　　　</w:t>
    </w:r>
    <w:r w:rsidR="00154E5D">
      <w:rPr>
        <w:rFonts w:ascii="メイリオ" w:eastAsia="メイリオ" w:hAnsi="メイリオ" w:cs="メイリオ" w:hint="eastAsia"/>
        <w:color w:val="7F7F7F"/>
      </w:rPr>
      <w:tab/>
      <w:t xml:space="preserve">             　　　　　　　　　　　　　　　　　　　　　</w:t>
    </w:r>
    <w:r w:rsidR="00154E5D" w:rsidRPr="000474F6">
      <w:rPr>
        <w:rFonts w:ascii="メイリオ" w:eastAsia="メイリオ" w:hAnsi="メイリオ" w:cs="メイリオ" w:hint="eastAsia"/>
        <w:color w:val="7F7F7F"/>
      </w:rPr>
      <w:t>徳島県看護協会</w:t>
    </w:r>
    <w:r w:rsidR="00154E5D">
      <w:rPr>
        <w:rFonts w:ascii="メイリオ" w:eastAsia="メイリオ" w:hAnsi="メイリオ" w:cs="メイリオ" w:hint="eastAsia"/>
        <w:color w:val="7F7F7F"/>
      </w:rPr>
      <w:t>【在宅医療支援</w:t>
    </w:r>
    <w:r w:rsidR="00154E5D" w:rsidRPr="000474F6">
      <w:rPr>
        <w:rFonts w:ascii="メイリオ" w:eastAsia="メイリオ" w:hAnsi="メイリオ" w:cs="メイリオ" w:hint="eastAsia"/>
        <w:color w:val="7F7F7F"/>
      </w:rPr>
      <w:t>マニュアル</w:t>
    </w:r>
    <w:r w:rsidR="00154E5D">
      <w:rPr>
        <w:rFonts w:ascii="メイリオ" w:eastAsia="メイリオ" w:hAnsi="メイリオ" w:cs="メイリオ" w:hint="eastAsia"/>
        <w:color w:val="7F7F7F"/>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o:shapelayout v:ext="edit">
      <o:idmap v:ext="edit" data="11"/>
      <o:rules v:ext="edit">
        <o:r id="V:Rule2" type="connector" idref="#_x0000_s1126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C86"/>
    <w:rsid w:val="000A6DF2"/>
    <w:rsid w:val="000C3E79"/>
    <w:rsid w:val="00154E5D"/>
    <w:rsid w:val="00182C86"/>
    <w:rsid w:val="00270C95"/>
    <w:rsid w:val="00304A4F"/>
    <w:rsid w:val="004C1EC8"/>
    <w:rsid w:val="0053653C"/>
    <w:rsid w:val="00540789"/>
    <w:rsid w:val="00597B40"/>
    <w:rsid w:val="006409BD"/>
    <w:rsid w:val="008A05BC"/>
    <w:rsid w:val="008B7251"/>
    <w:rsid w:val="00932FCB"/>
    <w:rsid w:val="00983889"/>
    <w:rsid w:val="00A248ED"/>
    <w:rsid w:val="00C04648"/>
    <w:rsid w:val="00C53BF5"/>
    <w:rsid w:val="00C8446C"/>
    <w:rsid w:val="00CE3F43"/>
    <w:rsid w:val="00D77F71"/>
    <w:rsid w:val="00E97BA2"/>
    <w:rsid w:val="00EE324A"/>
    <w:rsid w:val="00EE7049"/>
    <w:rsid w:val="00F779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E3F43"/>
    <w:pPr>
      <w:tabs>
        <w:tab w:val="center" w:pos="4252"/>
        <w:tab w:val="right" w:pos="8504"/>
      </w:tabs>
      <w:snapToGrid w:val="0"/>
    </w:pPr>
  </w:style>
  <w:style w:type="character" w:customStyle="1" w:styleId="a5">
    <w:name w:val="ヘッダー (文字)"/>
    <w:basedOn w:val="a0"/>
    <w:link w:val="a4"/>
    <w:uiPriority w:val="99"/>
    <w:semiHidden/>
    <w:rsid w:val="00CE3F43"/>
  </w:style>
  <w:style w:type="paragraph" w:styleId="a6">
    <w:name w:val="footer"/>
    <w:basedOn w:val="a"/>
    <w:link w:val="a7"/>
    <w:uiPriority w:val="99"/>
    <w:semiHidden/>
    <w:unhideWhenUsed/>
    <w:rsid w:val="00CE3F43"/>
    <w:pPr>
      <w:tabs>
        <w:tab w:val="center" w:pos="4252"/>
        <w:tab w:val="right" w:pos="8504"/>
      </w:tabs>
      <w:snapToGrid w:val="0"/>
    </w:pPr>
  </w:style>
  <w:style w:type="character" w:customStyle="1" w:styleId="a7">
    <w:name w:val="フッター (文字)"/>
    <w:basedOn w:val="a0"/>
    <w:link w:val="a6"/>
    <w:uiPriority w:val="99"/>
    <w:semiHidden/>
    <w:rsid w:val="00CE3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3845-C539-4768-B225-732F9934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美恵子</dc:creator>
  <cp:lastModifiedBy>kishioka</cp:lastModifiedBy>
  <cp:revision>8</cp:revision>
  <cp:lastPrinted>2013-12-03T01:37:00Z</cp:lastPrinted>
  <dcterms:created xsi:type="dcterms:W3CDTF">2013-12-02T08:58:00Z</dcterms:created>
  <dcterms:modified xsi:type="dcterms:W3CDTF">2016-01-21T08:25:00Z</dcterms:modified>
</cp:coreProperties>
</file>